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6E864D66" w:rsidR="00C40A06" w:rsidRPr="00B96032" w:rsidRDefault="00C40A06" w:rsidP="008366C8">
      <w:pPr>
        <w:jc w:val="center"/>
        <w:rPr>
          <w:b/>
          <w:bCs/>
        </w:rPr>
      </w:pPr>
      <w:r w:rsidRPr="00B96032">
        <w:rPr>
          <w:b/>
          <w:bCs/>
        </w:rPr>
        <w:t>ФОС по дисциплине «</w:t>
      </w:r>
      <w:r w:rsidR="009208AB" w:rsidRPr="00B96032">
        <w:rPr>
          <w:b/>
        </w:rPr>
        <w:t>Инновационные образовательные технологии</w:t>
      </w:r>
      <w:r w:rsidRPr="00B96032">
        <w:rPr>
          <w:b/>
          <w:bCs/>
        </w:rPr>
        <w:t>»</w:t>
      </w:r>
    </w:p>
    <w:p w14:paraId="59808220" w14:textId="1C776090" w:rsidR="006012F9" w:rsidRPr="00B96032" w:rsidRDefault="006012F9" w:rsidP="009208AB">
      <w:pPr>
        <w:jc w:val="center"/>
        <w:rPr>
          <w:rFonts w:ascii="Calibri" w:hAnsi="Calibri" w:cs="Calibri"/>
          <w:sz w:val="22"/>
          <w:szCs w:val="22"/>
        </w:rPr>
      </w:pPr>
      <w:r w:rsidRPr="00B96032">
        <w:rPr>
          <w:b/>
          <w:bCs/>
        </w:rPr>
        <w:t xml:space="preserve">ОП ВО </w:t>
      </w:r>
      <w:r w:rsidR="009208AB" w:rsidRPr="00B96032">
        <w:rPr>
          <w:b/>
          <w:bCs/>
        </w:rPr>
        <w:t xml:space="preserve">27.04.05 </w:t>
      </w:r>
      <w:r w:rsidR="008871AA" w:rsidRPr="00B96032">
        <w:rPr>
          <w:b/>
          <w:shd w:val="clear" w:color="auto" w:fill="FFFFFF"/>
        </w:rPr>
        <w:t>Инноватика</w:t>
      </w:r>
      <w:r w:rsidR="008871AA" w:rsidRPr="00B96032">
        <w:rPr>
          <w:b/>
          <w:bCs/>
        </w:rPr>
        <w:t xml:space="preserve"> </w:t>
      </w:r>
      <w:r w:rsidRPr="00B96032">
        <w:rPr>
          <w:b/>
          <w:bCs/>
        </w:rPr>
        <w:t>«</w:t>
      </w:r>
      <w:r w:rsidR="009208AB" w:rsidRPr="00B96032">
        <w:rPr>
          <w:b/>
        </w:rPr>
        <w:t>Управление инновационными проектами</w:t>
      </w:r>
      <w:r w:rsidR="009208AB" w:rsidRPr="00B96032">
        <w:rPr>
          <w:b/>
          <w:bCs/>
        </w:rPr>
        <w:t>», форма</w:t>
      </w:r>
      <w:r w:rsidRPr="00B96032">
        <w:rPr>
          <w:b/>
          <w:bCs/>
        </w:rPr>
        <w:t xml:space="preserve"> обучения заочная</w:t>
      </w:r>
    </w:p>
    <w:p w14:paraId="005A1511" w14:textId="77777777" w:rsidR="008366C8" w:rsidRPr="00B96032" w:rsidRDefault="008366C8" w:rsidP="008366C8">
      <w:pPr>
        <w:jc w:val="center"/>
        <w:rPr>
          <w:b/>
          <w:bCs/>
          <w:highlight w:val="green"/>
        </w:rPr>
      </w:pPr>
    </w:p>
    <w:p w14:paraId="7035C57C" w14:textId="1DCBE34A" w:rsidR="006012F9" w:rsidRDefault="006012F9" w:rsidP="006012F9">
      <w:pPr>
        <w:jc w:val="both"/>
        <w:rPr>
          <w:b/>
          <w:shd w:val="clear" w:color="auto" w:fill="FFFFFF"/>
        </w:rPr>
      </w:pPr>
      <w:r w:rsidRPr="00B96032">
        <w:rPr>
          <w:b/>
        </w:rPr>
        <w:t>ОПК-</w:t>
      </w:r>
      <w:r w:rsidR="009208AB" w:rsidRPr="00B96032">
        <w:rPr>
          <w:b/>
        </w:rPr>
        <w:t>11</w:t>
      </w:r>
      <w:r w:rsidRPr="00B96032">
        <w:rPr>
          <w:b/>
        </w:rPr>
        <w:t xml:space="preserve">. </w:t>
      </w:r>
      <w:r w:rsidR="00B9534D" w:rsidRPr="00B96032">
        <w:rPr>
          <w:b/>
          <w:shd w:val="clear" w:color="auto" w:fill="FFFFFF"/>
        </w:rPr>
        <w:t>Способен разрабатывать учебно-методические материалы и участвовать в реализации образовательных программ в области образования.</w:t>
      </w:r>
    </w:p>
    <w:p w14:paraId="5B0A1CC9" w14:textId="77777777" w:rsidR="00B96032" w:rsidRPr="00B96032" w:rsidRDefault="00B96032" w:rsidP="006012F9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1537AD" w:rsidRPr="00B96032" w14:paraId="07D553B5" w14:textId="609320CA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1537AD" w:rsidRPr="00B96032" w:rsidRDefault="001537AD" w:rsidP="004A06B0">
            <w:pPr>
              <w:jc w:val="center"/>
              <w:rPr>
                <w:b/>
              </w:rPr>
            </w:pPr>
            <w:bookmarkStart w:id="0" w:name="_Hlk100581052"/>
            <w:r w:rsidRPr="00B96032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1537AD" w:rsidRPr="00B96032" w:rsidRDefault="001537AD" w:rsidP="004A06B0">
            <w:pPr>
              <w:jc w:val="center"/>
              <w:rPr>
                <w:b/>
              </w:rPr>
            </w:pPr>
            <w:r w:rsidRPr="00B9603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1537AD" w:rsidRPr="00B96032" w:rsidRDefault="001537AD" w:rsidP="004A06B0">
            <w:pPr>
              <w:jc w:val="center"/>
              <w:rPr>
                <w:b/>
              </w:rPr>
            </w:pPr>
            <w:r w:rsidRPr="00B96032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1537AD" w:rsidRPr="00B96032" w:rsidRDefault="001537AD" w:rsidP="004A06B0">
            <w:pPr>
              <w:jc w:val="center"/>
              <w:rPr>
                <w:b/>
              </w:rPr>
            </w:pPr>
            <w:r w:rsidRPr="00B96032">
              <w:rPr>
                <w:b/>
              </w:rPr>
              <w:t>Время ответа, мин.</w:t>
            </w:r>
          </w:p>
        </w:tc>
      </w:tr>
      <w:tr w:rsidR="001537AD" w:rsidRPr="00B96032" w14:paraId="73203CCD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D82955E" w14:textId="76A21D7C" w:rsidR="001537AD" w:rsidRPr="00B96032" w:rsidRDefault="001537AD" w:rsidP="00D07292">
            <w:pPr>
              <w:jc w:val="center"/>
              <w:rPr>
                <w:b/>
              </w:rPr>
            </w:pPr>
            <w:r w:rsidRPr="00B96032">
              <w:rPr>
                <w:b/>
              </w:rPr>
              <w:t>1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26C1DC1" w14:textId="77777777" w:rsidR="001537AD" w:rsidRPr="00B96032" w:rsidRDefault="001537AD" w:rsidP="00D07292">
            <w:pPr>
              <w:jc w:val="both"/>
            </w:pPr>
            <w:r w:rsidRPr="00B96032">
              <w:rPr>
                <w:bCs/>
              </w:rPr>
              <w:t>Что является признаком активного метода обучения?</w:t>
            </w:r>
          </w:p>
          <w:p w14:paraId="38BE7551" w14:textId="77777777" w:rsidR="001537AD" w:rsidRPr="00B96032" w:rsidRDefault="001537AD" w:rsidP="00D07292">
            <w:pPr>
              <w:jc w:val="both"/>
            </w:pPr>
            <w:r w:rsidRPr="00B96032">
              <w:t>учитель предоставляет материал для самостоятельного изучения дома, а на очном занятии проходит практическое закрепление материала</w:t>
            </w:r>
          </w:p>
          <w:p w14:paraId="7DA7762B" w14:textId="77777777" w:rsidR="001537AD" w:rsidRPr="00B96032" w:rsidRDefault="001537AD" w:rsidP="00D07292">
            <w:pPr>
              <w:jc w:val="both"/>
            </w:pPr>
            <w:r w:rsidRPr="00B96032">
              <w:rPr>
                <w:bCs/>
              </w:rPr>
              <w:t>активизация мышления, причем учащийся вынужден быть активным</w:t>
            </w:r>
          </w:p>
          <w:p w14:paraId="55A906F2" w14:textId="2BC8C7C0" w:rsidR="001537AD" w:rsidRPr="00B96032" w:rsidRDefault="001537AD" w:rsidP="00424E96">
            <w:pPr>
              <w:jc w:val="both"/>
            </w:pPr>
            <w:r w:rsidRPr="00B96032">
              <w:rPr>
                <w:bCs/>
              </w:rPr>
              <w:t>самостоятельность в выработке и поиске решений поставленных задач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E053F2B" w14:textId="2978D2BA" w:rsidR="001537AD" w:rsidRPr="00B96032" w:rsidRDefault="001537AD" w:rsidP="00D07292">
            <w:pPr>
              <w:jc w:val="center"/>
              <w:rPr>
                <w:b/>
              </w:rPr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A553D5F" w14:textId="1B390164" w:rsidR="001537AD" w:rsidRPr="00B96032" w:rsidRDefault="001537AD" w:rsidP="00D07292">
            <w:pPr>
              <w:jc w:val="center"/>
              <w:rPr>
                <w:b/>
              </w:rPr>
            </w:pPr>
            <w:r w:rsidRPr="00B96032">
              <w:t>1</w:t>
            </w:r>
          </w:p>
        </w:tc>
      </w:tr>
      <w:tr w:rsidR="001537AD" w:rsidRPr="00B96032" w14:paraId="0FA425ED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01F635D" w14:textId="452C43FC" w:rsidR="001537AD" w:rsidRPr="00B96032" w:rsidRDefault="001537AD" w:rsidP="00D07292">
            <w:pPr>
              <w:jc w:val="center"/>
              <w:rPr>
                <w:b/>
              </w:rPr>
            </w:pPr>
            <w:r w:rsidRPr="00B96032">
              <w:rPr>
                <w:b/>
              </w:rPr>
              <w:t>2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88B8D3" w14:textId="77777777" w:rsidR="001537AD" w:rsidRPr="00B96032" w:rsidRDefault="001537AD" w:rsidP="00D07292">
            <w:pPr>
              <w:jc w:val="both"/>
            </w:pPr>
            <w:r w:rsidRPr="00B96032">
              <w:rPr>
                <w:bCs/>
              </w:rPr>
              <w:t>На что, прежде всего, направлены активные методы обучения?</w:t>
            </w:r>
          </w:p>
          <w:p w14:paraId="04276434" w14:textId="77777777" w:rsidR="001537AD" w:rsidRPr="00B96032" w:rsidRDefault="001537AD" w:rsidP="00D07292">
            <w:pPr>
              <w:jc w:val="both"/>
            </w:pPr>
            <w:r w:rsidRPr="00B96032">
              <w:t>на усиление и углубление существующих знаний</w:t>
            </w:r>
          </w:p>
          <w:p w14:paraId="763BC16E" w14:textId="77777777" w:rsidR="001537AD" w:rsidRPr="00B96032" w:rsidRDefault="001537AD" w:rsidP="00D07292">
            <w:pPr>
              <w:jc w:val="both"/>
            </w:pPr>
            <w:r w:rsidRPr="00B96032">
              <w:rPr>
                <w:bCs/>
              </w:rPr>
              <w:t>на активизацию учебно-познавательной деятельности обучающихся</w:t>
            </w:r>
          </w:p>
          <w:p w14:paraId="5F33BC47" w14:textId="50A3D9A8" w:rsidR="001537AD" w:rsidRPr="00B96032" w:rsidRDefault="001537AD" w:rsidP="00424E96">
            <w:pPr>
              <w:jc w:val="both"/>
            </w:pPr>
            <w:r w:rsidRPr="00B96032">
              <w:t>на установление доверительных отношений между учителем и учеником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18ECD8" w14:textId="6D47DD5C" w:rsidR="001537AD" w:rsidRPr="00B96032" w:rsidRDefault="001537AD" w:rsidP="00D07292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542D2F7" w14:textId="7903F613" w:rsidR="001537AD" w:rsidRPr="00B96032" w:rsidRDefault="001537AD" w:rsidP="00D07292">
            <w:pPr>
              <w:jc w:val="center"/>
            </w:pPr>
            <w:r w:rsidRPr="00B96032">
              <w:t>1</w:t>
            </w:r>
          </w:p>
        </w:tc>
      </w:tr>
      <w:tr w:rsidR="001537AD" w:rsidRPr="00B96032" w14:paraId="65750E33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364252" w14:textId="0B7B3E8F" w:rsidR="001537AD" w:rsidRPr="00B96032" w:rsidRDefault="001537AD" w:rsidP="001D6066">
            <w:pPr>
              <w:jc w:val="center"/>
              <w:rPr>
                <w:b/>
              </w:rPr>
            </w:pPr>
            <w:r w:rsidRPr="00B96032">
              <w:rPr>
                <w:b/>
              </w:rPr>
              <w:t>3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32C5D87" w14:textId="77777777" w:rsidR="001537AD" w:rsidRPr="00B96032" w:rsidRDefault="001537AD" w:rsidP="001D6066">
            <w:pPr>
              <w:jc w:val="both"/>
            </w:pPr>
            <w:r w:rsidRPr="00B96032">
              <w:rPr>
                <w:bCs/>
              </w:rPr>
              <w:t>Интеллектуальное соревнование, развивающее умение активно отстаивать свои взгляды и суждения:</w:t>
            </w:r>
          </w:p>
          <w:p w14:paraId="280CB7BF" w14:textId="77777777" w:rsidR="001537AD" w:rsidRPr="00B96032" w:rsidRDefault="001537AD" w:rsidP="001D6066">
            <w:pPr>
              <w:jc w:val="both"/>
            </w:pPr>
            <w:r w:rsidRPr="00B96032">
              <w:t>метод проектов</w:t>
            </w:r>
          </w:p>
          <w:p w14:paraId="0AF1DA9B" w14:textId="77777777" w:rsidR="001537AD" w:rsidRPr="00B96032" w:rsidRDefault="001537AD" w:rsidP="001D6066">
            <w:pPr>
              <w:jc w:val="both"/>
            </w:pPr>
            <w:r w:rsidRPr="00B96032">
              <w:t>дебаты</w:t>
            </w:r>
          </w:p>
          <w:p w14:paraId="7B5C12F8" w14:textId="77777777" w:rsidR="001537AD" w:rsidRPr="00B96032" w:rsidRDefault="001537AD" w:rsidP="001D6066">
            <w:pPr>
              <w:jc w:val="both"/>
            </w:pPr>
            <w:r w:rsidRPr="00B96032">
              <w:t>модульное обучение</w:t>
            </w:r>
          </w:p>
          <w:p w14:paraId="1650A9CF" w14:textId="77777777" w:rsidR="001537AD" w:rsidRPr="00B96032" w:rsidRDefault="001537AD" w:rsidP="001D6066">
            <w:pPr>
              <w:jc w:val="both"/>
            </w:pPr>
            <w:r w:rsidRPr="00B96032">
              <w:t>интерактивный метод обучения</w:t>
            </w:r>
          </w:p>
          <w:p w14:paraId="799B269E" w14:textId="2F8F2B77" w:rsidR="001537AD" w:rsidRPr="00B96032" w:rsidRDefault="001537AD" w:rsidP="001D6066">
            <w:pPr>
              <w:shd w:val="clear" w:color="auto" w:fill="FFFFFF"/>
              <w:jc w:val="both"/>
            </w:pPr>
            <w:r w:rsidRPr="00B96032">
              <w:t>кейс-метод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69F5050" w14:textId="28042739" w:rsidR="001537AD" w:rsidRPr="00B96032" w:rsidRDefault="001537AD" w:rsidP="001D606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D8EFD1" w14:textId="426173F9" w:rsidR="001537AD" w:rsidRPr="00B96032" w:rsidRDefault="001537AD" w:rsidP="001D6066">
            <w:pPr>
              <w:jc w:val="center"/>
            </w:pPr>
            <w:r w:rsidRPr="00B96032">
              <w:t>1</w:t>
            </w:r>
          </w:p>
        </w:tc>
      </w:tr>
      <w:tr w:rsidR="001537AD" w:rsidRPr="00B96032" w14:paraId="429A69D0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7FA1272" w14:textId="2F29E863" w:rsidR="001537AD" w:rsidRPr="00B96032" w:rsidRDefault="001537AD" w:rsidP="00D620BB">
            <w:pPr>
              <w:jc w:val="center"/>
              <w:rPr>
                <w:b/>
              </w:rPr>
            </w:pPr>
            <w:r w:rsidRPr="00B96032">
              <w:rPr>
                <w:b/>
              </w:rPr>
              <w:t>4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25656" w14:textId="7CA3EF64" w:rsidR="001537AD" w:rsidRPr="00B96032" w:rsidRDefault="001537AD" w:rsidP="00D620BB">
            <w:pPr>
              <w:shd w:val="clear" w:color="auto" w:fill="FFFFFF"/>
              <w:jc w:val="both"/>
            </w:pPr>
            <w:r w:rsidRPr="00B96032">
              <w:t xml:space="preserve"> Род игровых методов обучения, основанных на моделировании структурно-функционального строения учебно-профессиональной деятельности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03CFCDC" w14:textId="2FAAEF20" w:rsidR="001537AD" w:rsidRPr="00B96032" w:rsidRDefault="001537AD" w:rsidP="00D620BB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BD6361" w14:textId="4BA46608" w:rsidR="001537AD" w:rsidRPr="00B96032" w:rsidRDefault="001537AD" w:rsidP="00D620BB">
            <w:pPr>
              <w:jc w:val="center"/>
            </w:pPr>
            <w:r w:rsidRPr="00B96032">
              <w:t>1</w:t>
            </w:r>
          </w:p>
        </w:tc>
      </w:tr>
      <w:tr w:rsidR="001537AD" w:rsidRPr="00B96032" w14:paraId="3D50D13B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BE8955" w14:textId="188C30E4" w:rsidR="001537AD" w:rsidRPr="00B96032" w:rsidRDefault="001537AD" w:rsidP="00D620BB">
            <w:pPr>
              <w:jc w:val="center"/>
              <w:rPr>
                <w:b/>
              </w:rPr>
            </w:pPr>
            <w:r w:rsidRPr="00B96032">
              <w:rPr>
                <w:b/>
              </w:rPr>
              <w:t>5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581ECB5" w14:textId="77777777" w:rsidR="001537AD" w:rsidRPr="00B96032" w:rsidRDefault="001537AD" w:rsidP="00D620BB">
            <w:pPr>
              <w:ind w:left="113"/>
            </w:pPr>
            <w:r w:rsidRPr="00B96032">
              <w:t>«Интерактивный» означает:</w:t>
            </w:r>
          </w:p>
          <w:p w14:paraId="54629B11" w14:textId="77777777" w:rsidR="001537AD" w:rsidRPr="00B96032" w:rsidRDefault="001537AD" w:rsidP="00D620BB">
            <w:pPr>
              <w:ind w:left="113"/>
            </w:pPr>
            <w:r w:rsidRPr="00B96032">
              <w:t>диктовать;</w:t>
            </w:r>
          </w:p>
          <w:p w14:paraId="65E3C7AC" w14:textId="77777777" w:rsidR="001537AD" w:rsidRPr="00B96032" w:rsidRDefault="001537AD" w:rsidP="00D620BB">
            <w:pPr>
              <w:ind w:left="113"/>
            </w:pPr>
            <w:r w:rsidRPr="00B96032">
              <w:t>взаимодействовать;</w:t>
            </w:r>
          </w:p>
          <w:p w14:paraId="6E6FEBEC" w14:textId="77777777" w:rsidR="001537AD" w:rsidRPr="00B96032" w:rsidRDefault="001537AD" w:rsidP="00D620BB">
            <w:pPr>
              <w:ind w:left="113"/>
            </w:pPr>
            <w:r w:rsidRPr="00B96032">
              <w:t>наблюдать;</w:t>
            </w:r>
          </w:p>
          <w:p w14:paraId="52A746AA" w14:textId="56BA9FCA" w:rsidR="001537AD" w:rsidRPr="00B96032" w:rsidRDefault="001537AD" w:rsidP="00D620BB">
            <w:pPr>
              <w:shd w:val="clear" w:color="auto" w:fill="FFFFFF"/>
              <w:jc w:val="both"/>
            </w:pPr>
            <w:r w:rsidRPr="00B96032">
              <w:t>анализировать.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F02D11" w14:textId="7CEB1EB7" w:rsidR="001537AD" w:rsidRPr="00B96032" w:rsidRDefault="001537AD" w:rsidP="00D620BB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CFDBD37" w14:textId="63063C34" w:rsidR="001537AD" w:rsidRPr="00B96032" w:rsidRDefault="001537AD" w:rsidP="00D620BB">
            <w:pPr>
              <w:jc w:val="center"/>
            </w:pPr>
            <w:r w:rsidRPr="00B96032">
              <w:t>1</w:t>
            </w:r>
          </w:p>
        </w:tc>
      </w:tr>
      <w:tr w:rsidR="001537AD" w:rsidRPr="00B96032" w14:paraId="1F1B9D5A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C69A49" w14:textId="3504F946" w:rsidR="001537AD" w:rsidRPr="00B96032" w:rsidRDefault="001537AD" w:rsidP="00D620BB">
            <w:pPr>
              <w:jc w:val="center"/>
              <w:rPr>
                <w:b/>
              </w:rPr>
            </w:pPr>
            <w:r w:rsidRPr="00B96032">
              <w:rPr>
                <w:b/>
              </w:rPr>
              <w:t>6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988A9" w14:textId="45BBCFB3" w:rsidR="001537AD" w:rsidRPr="00B96032" w:rsidRDefault="001537AD" w:rsidP="00D620BB">
            <w:pPr>
              <w:shd w:val="clear" w:color="auto" w:fill="FFFFFF"/>
              <w:jc w:val="both"/>
              <w:rPr>
                <w:bCs/>
              </w:rPr>
            </w:pPr>
            <w:r w:rsidRPr="00B96032">
              <w:t xml:space="preserve">Форма употребления слов, оборотов и образов в переносном значении посредством использования аналогии их вторичных смысловых оттенков, связь которых с основным значением не очевидна - это …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F3F48C" w14:textId="01407C1F" w:rsidR="001537AD" w:rsidRPr="00B96032" w:rsidRDefault="001537AD" w:rsidP="00D620BB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CF99D7D" w14:textId="21E673F3" w:rsidR="001537AD" w:rsidRPr="00B96032" w:rsidRDefault="001537AD" w:rsidP="00D620BB">
            <w:pPr>
              <w:jc w:val="center"/>
            </w:pPr>
            <w:r w:rsidRPr="00B96032">
              <w:t>1</w:t>
            </w:r>
          </w:p>
        </w:tc>
      </w:tr>
      <w:tr w:rsidR="001537AD" w:rsidRPr="00B96032" w14:paraId="14F41C80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9FFE8D5" w14:textId="6F113469" w:rsidR="001537AD" w:rsidRPr="00B96032" w:rsidRDefault="001537AD" w:rsidP="00D620BB">
            <w:pPr>
              <w:jc w:val="center"/>
              <w:rPr>
                <w:b/>
              </w:rPr>
            </w:pPr>
            <w:r w:rsidRPr="00B96032">
              <w:rPr>
                <w:b/>
              </w:rPr>
              <w:t>7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F98F5F2" w14:textId="77777777" w:rsidR="001537AD" w:rsidRPr="00B96032" w:rsidRDefault="001537AD" w:rsidP="00D620BB">
            <w:pPr>
              <w:jc w:val="both"/>
            </w:pPr>
            <w:r w:rsidRPr="00B96032">
              <w:t>Для решения воспитательных, развивающих и учебных задач педагогом могут быть использованы следующие интерактивные формы:</w:t>
            </w:r>
          </w:p>
          <w:p w14:paraId="6A201A1B" w14:textId="77777777" w:rsidR="001537AD" w:rsidRPr="00B96032" w:rsidRDefault="001537AD" w:rsidP="00D620BB">
            <w:pPr>
              <w:jc w:val="both"/>
            </w:pPr>
            <w:r w:rsidRPr="00B96032">
              <w:t>круглый стол (дискуссия, дебаты);</w:t>
            </w:r>
          </w:p>
          <w:p w14:paraId="6C966BCD" w14:textId="77777777" w:rsidR="001537AD" w:rsidRPr="00B96032" w:rsidRDefault="001537AD" w:rsidP="00D620BB">
            <w:pPr>
              <w:jc w:val="both"/>
            </w:pPr>
            <w:r w:rsidRPr="00B96032">
              <w:t>мозговой штурм (брейнсторминг, мозговая атака);</w:t>
            </w:r>
          </w:p>
          <w:p w14:paraId="61B28A30" w14:textId="77777777" w:rsidR="001537AD" w:rsidRPr="00B96032" w:rsidRDefault="001537AD" w:rsidP="00D620BB">
            <w:pPr>
              <w:jc w:val="both"/>
            </w:pPr>
            <w:r w:rsidRPr="00B96032">
              <w:t>деловые и ролевые игры;</w:t>
            </w:r>
          </w:p>
          <w:p w14:paraId="79941F1F" w14:textId="196C30E0" w:rsidR="001537AD" w:rsidRPr="00B96032" w:rsidRDefault="001537AD" w:rsidP="00D620BB">
            <w:pPr>
              <w:shd w:val="clear" w:color="auto" w:fill="FFFFFF"/>
              <w:jc w:val="both"/>
              <w:rPr>
                <w:bCs/>
              </w:rPr>
            </w:pPr>
            <w:r w:rsidRPr="00B96032">
              <w:t>все ответы верны.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15A21CA" w14:textId="20FAFE15" w:rsidR="001537AD" w:rsidRPr="00B96032" w:rsidRDefault="001537AD" w:rsidP="00D620BB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CEFE06" w14:textId="57F23193" w:rsidR="001537AD" w:rsidRPr="00B96032" w:rsidRDefault="001537AD" w:rsidP="00D620BB">
            <w:pPr>
              <w:jc w:val="center"/>
            </w:pPr>
            <w:r w:rsidRPr="00B96032">
              <w:t>1</w:t>
            </w:r>
          </w:p>
        </w:tc>
      </w:tr>
      <w:tr w:rsidR="001537AD" w:rsidRPr="00B96032" w14:paraId="43E4454D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075C3EB" w14:textId="235F65BC" w:rsidR="001537AD" w:rsidRPr="00B96032" w:rsidRDefault="001537AD" w:rsidP="00653830">
            <w:pPr>
              <w:jc w:val="center"/>
              <w:rPr>
                <w:b/>
              </w:rPr>
            </w:pPr>
            <w:r w:rsidRPr="00B96032">
              <w:rPr>
                <w:b/>
              </w:rPr>
              <w:t>8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73848" w14:textId="77777777" w:rsidR="001537AD" w:rsidRPr="00B96032" w:rsidRDefault="001537AD" w:rsidP="00653830">
            <w:pPr>
              <w:ind w:hanging="28"/>
              <w:jc w:val="both"/>
            </w:pPr>
            <w:r w:rsidRPr="00B96032">
              <w:t xml:space="preserve">Соотнесите способы создания метафор с их названиями: </w:t>
            </w:r>
          </w:p>
          <w:p w14:paraId="3F4706A3" w14:textId="77777777" w:rsidR="001537AD" w:rsidRPr="00B96032" w:rsidRDefault="001537AD" w:rsidP="00653830">
            <w:pPr>
              <w:pStyle w:val="a5"/>
              <w:numPr>
                <w:ilvl w:val="0"/>
                <w:numId w:val="20"/>
              </w:numPr>
              <w:jc w:val="both"/>
            </w:pPr>
            <w:r w:rsidRPr="00B96032">
              <w:t>Мыслительная операция, при которой явление или понятие поясняется путем его сопоставления с другим аналогичным явлением;</w:t>
            </w:r>
          </w:p>
          <w:p w14:paraId="22D664F2" w14:textId="77777777" w:rsidR="001537AD" w:rsidRPr="00B96032" w:rsidRDefault="001537AD" w:rsidP="00653830">
            <w:pPr>
              <w:pStyle w:val="a5"/>
              <w:numPr>
                <w:ilvl w:val="0"/>
                <w:numId w:val="20"/>
              </w:numPr>
              <w:jc w:val="both"/>
            </w:pPr>
            <w:r w:rsidRPr="00B96032">
              <w:t>Иносказательное перенесение свойств живых существ на неодушевленные или абстрактные предметы;</w:t>
            </w:r>
          </w:p>
          <w:p w14:paraId="15EB6791" w14:textId="77777777" w:rsidR="001537AD" w:rsidRPr="00B96032" w:rsidRDefault="001537AD" w:rsidP="00653830">
            <w:pPr>
              <w:pStyle w:val="a5"/>
              <w:numPr>
                <w:ilvl w:val="0"/>
                <w:numId w:val="20"/>
              </w:numPr>
              <w:jc w:val="both"/>
            </w:pPr>
            <w:r w:rsidRPr="00B96032">
              <w:lastRenderedPageBreak/>
              <w:t>Иносказательное перенесение свойств неодушевленных предметов на одушевленные или абстрактные объекты;</w:t>
            </w:r>
          </w:p>
          <w:p w14:paraId="02F0DC61" w14:textId="77777777" w:rsidR="001537AD" w:rsidRPr="00B96032" w:rsidRDefault="001537AD" w:rsidP="00653830">
            <w:pPr>
              <w:pStyle w:val="a5"/>
              <w:numPr>
                <w:ilvl w:val="0"/>
                <w:numId w:val="20"/>
              </w:numPr>
              <w:jc w:val="both"/>
            </w:pPr>
            <w:r w:rsidRPr="00B96032">
              <w:t>Употребление слов или оборотов в переносном значении по признаку количественного отношения между исходными и переносными выражениями.</w:t>
            </w:r>
          </w:p>
          <w:p w14:paraId="6D431947" w14:textId="77777777" w:rsidR="001537AD" w:rsidRPr="00B96032" w:rsidRDefault="001537AD" w:rsidP="00653830">
            <w:pPr>
              <w:pStyle w:val="a5"/>
              <w:ind w:left="332"/>
              <w:jc w:val="both"/>
            </w:pPr>
          </w:p>
          <w:p w14:paraId="422DA0CC" w14:textId="77777777" w:rsidR="001537AD" w:rsidRPr="00B96032" w:rsidRDefault="001537AD" w:rsidP="00653830">
            <w:pPr>
              <w:pStyle w:val="a5"/>
              <w:ind w:left="332"/>
              <w:jc w:val="both"/>
            </w:pPr>
            <w:r w:rsidRPr="00B96032">
              <w:t xml:space="preserve">А – </w:t>
            </w:r>
            <w:r w:rsidRPr="00B96032">
              <w:rPr>
                <w:bCs/>
              </w:rPr>
              <w:t>синекдоха</w:t>
            </w:r>
          </w:p>
          <w:p w14:paraId="6B7E8128" w14:textId="77777777" w:rsidR="001537AD" w:rsidRPr="00B96032" w:rsidRDefault="001537AD" w:rsidP="00653830">
            <w:pPr>
              <w:pStyle w:val="a5"/>
              <w:ind w:left="332"/>
              <w:jc w:val="both"/>
            </w:pPr>
            <w:r w:rsidRPr="00B96032">
              <w:t xml:space="preserve">Б – </w:t>
            </w:r>
            <w:r w:rsidRPr="00B96032">
              <w:rPr>
                <w:bCs/>
              </w:rPr>
              <w:t>сравнение</w:t>
            </w:r>
          </w:p>
          <w:p w14:paraId="6F2DCD92" w14:textId="77777777" w:rsidR="001537AD" w:rsidRPr="00B96032" w:rsidRDefault="001537AD" w:rsidP="00653830">
            <w:pPr>
              <w:pStyle w:val="a5"/>
              <w:ind w:left="332"/>
              <w:jc w:val="both"/>
            </w:pPr>
            <w:r w:rsidRPr="00B96032">
              <w:t>В – персонификация</w:t>
            </w:r>
          </w:p>
          <w:p w14:paraId="4B344590" w14:textId="77777777" w:rsidR="001537AD" w:rsidRPr="00B96032" w:rsidRDefault="001537AD" w:rsidP="00653830">
            <w:pPr>
              <w:pStyle w:val="a5"/>
              <w:ind w:left="332"/>
              <w:jc w:val="both"/>
            </w:pPr>
            <w:r w:rsidRPr="00B96032">
              <w:t xml:space="preserve">Г – </w:t>
            </w:r>
            <w:r w:rsidRPr="00B96032">
              <w:rPr>
                <w:bCs/>
              </w:rPr>
              <w:t>овеществление</w:t>
            </w:r>
          </w:p>
          <w:p w14:paraId="40E9BC9A" w14:textId="4F2695D2" w:rsidR="001537AD" w:rsidRPr="00B96032" w:rsidRDefault="001537AD" w:rsidP="00653830">
            <w:pPr>
              <w:shd w:val="clear" w:color="auto" w:fill="FFFFFF"/>
              <w:jc w:val="both"/>
              <w:rPr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210C60" w14:textId="0164B09B" w:rsidR="001537AD" w:rsidRPr="00B96032" w:rsidRDefault="001537AD" w:rsidP="00653830">
            <w:pPr>
              <w:jc w:val="center"/>
            </w:pPr>
            <w:r w:rsidRPr="00B96032">
              <w:lastRenderedPageBreak/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6E46ADC" w14:textId="0ED7DE2A" w:rsidR="001537AD" w:rsidRPr="00B96032" w:rsidRDefault="001537AD" w:rsidP="00653830">
            <w:pPr>
              <w:jc w:val="center"/>
            </w:pPr>
            <w:r w:rsidRPr="00B96032">
              <w:t>1</w:t>
            </w:r>
          </w:p>
        </w:tc>
      </w:tr>
      <w:tr w:rsidR="001537AD" w:rsidRPr="00B96032" w14:paraId="65ED0762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169B511" w14:textId="1DCEA23C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lastRenderedPageBreak/>
              <w:t>9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451B8" w14:textId="4222A475" w:rsidR="001537AD" w:rsidRPr="00B96032" w:rsidRDefault="001537AD" w:rsidP="00424E96">
            <w:pPr>
              <w:pStyle w:val="Default"/>
              <w:jc w:val="both"/>
              <w:rPr>
                <w:bCs/>
                <w:color w:val="auto"/>
              </w:rPr>
            </w:pPr>
            <w:r w:rsidRPr="00B96032">
              <w:rPr>
                <w:color w:val="auto"/>
              </w:rPr>
              <w:t>Тенденция переносить благоприятное впечатление об одном качестве человека на все другие его качества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7BC8A4" w14:textId="0A72990D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CCFC05" w14:textId="696631A5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75E1E73C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B5BA10A" w14:textId="1B328F79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10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DD43A" w14:textId="1D87C050" w:rsidR="001537AD" w:rsidRPr="00B96032" w:rsidRDefault="001537AD" w:rsidP="00424E96">
            <w:pPr>
              <w:shd w:val="clear" w:color="auto" w:fill="FFFFFF"/>
              <w:jc w:val="both"/>
            </w:pPr>
            <w:r w:rsidRPr="00B96032">
              <w:t>Укажите к какому виду метафор относится выражение «Хорошее дело браком не назовут»?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FBFDE29" w14:textId="108B65B1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BA8DE2" w14:textId="4EC8F1E5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14783695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FE34C9E" w14:textId="743ACD69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11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A744667" w14:textId="77777777" w:rsidR="001537AD" w:rsidRPr="00B96032" w:rsidRDefault="001537AD" w:rsidP="00424E96">
            <w:pPr>
              <w:jc w:val="both"/>
            </w:pPr>
            <w:r w:rsidRPr="00B96032">
              <w:t>Круглый стол – это …</w:t>
            </w:r>
          </w:p>
          <w:p w14:paraId="69BDB562" w14:textId="77777777" w:rsidR="001537AD" w:rsidRPr="00B96032" w:rsidRDefault="001537AD" w:rsidP="00424E96">
            <w:pPr>
              <w:jc w:val="both"/>
            </w:pPr>
            <w:r w:rsidRPr="00B96032">
              <w:t>одна из организационных форм познавательной деятельности обучающихся</w:t>
            </w:r>
          </w:p>
          <w:p w14:paraId="2DE453E2" w14:textId="77777777" w:rsidR="001537AD" w:rsidRPr="00B96032" w:rsidRDefault="001537AD" w:rsidP="00424E96">
            <w:pPr>
              <w:jc w:val="both"/>
            </w:pPr>
            <w:r w:rsidRPr="00B96032">
              <w:t>пересказ текста (устный или письменный), представленный в виде учебной работы для развития речи обучающихся, формирования и закрепления навыков стилистического построения и правописания</w:t>
            </w:r>
          </w:p>
          <w:p w14:paraId="2B72D26E" w14:textId="77777777" w:rsidR="001537AD" w:rsidRPr="00B96032" w:rsidRDefault="001537AD" w:rsidP="00424E96">
            <w:pPr>
              <w:jc w:val="both"/>
            </w:pPr>
            <w:r w:rsidRPr="00B96032">
              <w:t>исследовательский метод, который позволяет выявить уровень знаний, умений и навыков, способностей и других качеств личности</w:t>
            </w:r>
          </w:p>
          <w:p w14:paraId="1DFEF695" w14:textId="6EFF8AD1" w:rsidR="001537AD" w:rsidRPr="00B96032" w:rsidRDefault="001537AD" w:rsidP="00424E96">
            <w:pPr>
              <w:shd w:val="clear" w:color="auto" w:fill="FFFFFF"/>
              <w:jc w:val="both"/>
            </w:pPr>
            <w:r w:rsidRPr="00B96032">
              <w:t>нет верного ответа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BFB9EE" w14:textId="0DF4B9AF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94CDAF1" w14:textId="008419BD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6D111C5E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325608A" w14:textId="659F6101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12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57F6C" w14:textId="0CC0CD80" w:rsidR="001537AD" w:rsidRPr="00B96032" w:rsidRDefault="001537AD" w:rsidP="00424E96">
            <w:pPr>
              <w:shd w:val="clear" w:color="auto" w:fill="FFFFFF"/>
              <w:jc w:val="both"/>
            </w:pPr>
            <w:r w:rsidRPr="00B96032">
              <w:t>Употребление слов или оборотов в переносном значении по признаку количественного отношения между исходными и переносными выражениями (например, куча проблем, тьма народу) называется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B247C3C" w14:textId="66DC0CBF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1BEBACC" w14:textId="22E1F838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05718270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6F903AF" w14:textId="2E595448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13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8FA5C" w14:textId="77777777" w:rsidR="001537AD" w:rsidRPr="00B96032" w:rsidRDefault="001537AD" w:rsidP="00424E96">
            <w:r w:rsidRPr="00B96032">
              <w:rPr>
                <w:bCs/>
              </w:rPr>
              <w:t>К какому понятию относится это определение: «Коллективная, целенаправленная учебная деятельность, когда каждый участник и команда в целом объединены решением главной задачи и ориентирует своё поведение на выигрыш».</w:t>
            </w:r>
          </w:p>
          <w:p w14:paraId="42D97B1B" w14:textId="77777777" w:rsidR="001537AD" w:rsidRPr="00B96032" w:rsidRDefault="001537AD" w:rsidP="00424E96">
            <w:r w:rsidRPr="00B96032">
              <w:t>дидактическая игра</w:t>
            </w:r>
            <w:r w:rsidRPr="00B96032">
              <w:br/>
              <w:t>мозговая атака</w:t>
            </w:r>
            <w:r w:rsidRPr="00B96032">
              <w:br/>
              <w:t>обучение сообща</w:t>
            </w:r>
          </w:p>
          <w:p w14:paraId="7A0F3E31" w14:textId="2C5492ED" w:rsidR="001537AD" w:rsidRPr="00B96032" w:rsidRDefault="001537AD" w:rsidP="00424E96">
            <w:pPr>
              <w:shd w:val="clear" w:color="auto" w:fill="FFFFFF"/>
              <w:jc w:val="both"/>
            </w:pPr>
            <w:r w:rsidRPr="00B96032">
              <w:t>дискуссия</w:t>
            </w:r>
            <w:r w:rsidRPr="00B96032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DC04F63" w14:textId="51FC52CF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5B254F1" w14:textId="5801C091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7294166C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0833BB" w14:textId="34031DBB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14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DA67A" w14:textId="77777777" w:rsidR="001537AD" w:rsidRPr="00B96032" w:rsidRDefault="001537AD" w:rsidP="00424E96">
            <w:pPr>
              <w:ind w:hanging="28"/>
              <w:jc w:val="both"/>
              <w:rPr>
                <w:i/>
              </w:rPr>
            </w:pPr>
            <w:r w:rsidRPr="00B96032">
              <w:rPr>
                <w:i/>
              </w:rPr>
              <w:t>Ситуация для решения:</w:t>
            </w:r>
          </w:p>
          <w:p w14:paraId="2CA87182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Между двумя подчиненными (коллегами) возник конфликт, который</w:t>
            </w:r>
          </w:p>
          <w:p w14:paraId="5517643D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мешает им успешно работать. Каждый из них в отдельности обращался к вам</w:t>
            </w:r>
          </w:p>
          <w:p w14:paraId="7D6D5418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с просьбой разобраться и поддержать его позицию. Ваши действия по</w:t>
            </w:r>
          </w:p>
          <w:p w14:paraId="6640180C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разрешению конфликта.</w:t>
            </w:r>
          </w:p>
          <w:p w14:paraId="43E783F6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Выберите и обоснуйте свой вариант поведения в этой ситуации.</w:t>
            </w:r>
          </w:p>
          <w:p w14:paraId="23BE5B05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А - Пресечь конфликт на работе, а конфликтные взаимоотношения</w:t>
            </w:r>
          </w:p>
          <w:p w14:paraId="58B6A2CF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порекомендовать разрешить во внеслужебное время.</w:t>
            </w:r>
          </w:p>
          <w:p w14:paraId="7190D0CA" w14:textId="77777777" w:rsidR="001537AD" w:rsidRPr="00B96032" w:rsidRDefault="001537AD" w:rsidP="00424E96">
            <w:pPr>
              <w:ind w:hanging="28"/>
            </w:pPr>
            <w:r w:rsidRPr="00B96032">
              <w:lastRenderedPageBreak/>
              <w:t>Б – Попросить разобраться в конфликте специалистов лаборатории социологических исследований или другого подразделения службы управления персоналом, в чьи функции это входит.</w:t>
            </w:r>
          </w:p>
          <w:p w14:paraId="5BA6BD4F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В - Лично попытаться разобраться в мотивах конфликта и найти приемлемый для обеих сторон вариант примирения.</w:t>
            </w:r>
          </w:p>
          <w:p w14:paraId="26B95724" w14:textId="77777777" w:rsidR="001537AD" w:rsidRPr="00B96032" w:rsidRDefault="001537AD" w:rsidP="00424E96">
            <w:pPr>
              <w:ind w:hanging="28"/>
              <w:jc w:val="both"/>
            </w:pPr>
            <w:r w:rsidRPr="00B96032">
              <w:t>Г - Выяснить, кто и членов коллектива является авторитетом для конфликтующих сотрудников, и попытаться через него воздействовать на них.</w:t>
            </w:r>
          </w:p>
          <w:p w14:paraId="1DB57EC1" w14:textId="2BEEFCE3" w:rsidR="001537AD" w:rsidRPr="00B96032" w:rsidRDefault="001537AD" w:rsidP="00424E96">
            <w:pPr>
              <w:shd w:val="clear" w:color="auto" w:fill="FFFFFF"/>
              <w:jc w:val="both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9E0C958" w14:textId="56454DB2" w:rsidR="001537AD" w:rsidRPr="00B96032" w:rsidRDefault="001537AD" w:rsidP="00424E96">
            <w:pPr>
              <w:jc w:val="center"/>
            </w:pPr>
            <w:r w:rsidRPr="00B96032">
              <w:lastRenderedPageBreak/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F992E5A" w14:textId="3BC28965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46A76897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6262888" w14:textId="0FBEF2D1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lastRenderedPageBreak/>
              <w:t>15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DCBB6" w14:textId="511D9E58" w:rsidR="001537AD" w:rsidRPr="00B96032" w:rsidRDefault="001537AD" w:rsidP="00424E96">
            <w:pPr>
              <w:shd w:val="clear" w:color="auto" w:fill="FFFFFF"/>
              <w:jc w:val="both"/>
            </w:pPr>
            <w:r w:rsidRPr="00B96032">
              <w:t>Обучение по заранее разработанной программе, в которой предусмотрены действия как учащихся, так и педагога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BE1A10" w14:textId="311DB877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FA8AB1" w14:textId="5C3A7FBA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4E1C7D5D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FC0918" w14:textId="2B75FB04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16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1D673" w14:textId="77777777" w:rsidR="001537AD" w:rsidRPr="00B96032" w:rsidRDefault="001537AD" w:rsidP="00424E96">
            <w:pPr>
              <w:rPr>
                <w:bCs/>
              </w:rPr>
            </w:pPr>
            <w:r w:rsidRPr="00B96032">
              <w:rPr>
                <w:bCs/>
              </w:rPr>
              <w:t>В подготовительный этап технологии деловой игры входит:</w:t>
            </w:r>
          </w:p>
          <w:p w14:paraId="25DCF663" w14:textId="77777777" w:rsidR="001537AD" w:rsidRPr="00B96032" w:rsidRDefault="001537AD" w:rsidP="00424E96">
            <w:r w:rsidRPr="00B96032">
              <w:t>формулировка общей цели</w:t>
            </w:r>
            <w:r w:rsidRPr="00B96032">
              <w:br/>
              <w:t>подробный анализ деловой игры</w:t>
            </w:r>
            <w:r w:rsidRPr="00B96032">
              <w:br/>
              <w:t>определение темы и содержания</w:t>
            </w:r>
            <w:r w:rsidRPr="00B96032">
              <w:br/>
              <w:t>результат работы</w:t>
            </w:r>
          </w:p>
          <w:p w14:paraId="30F59F95" w14:textId="28E4EA24" w:rsidR="001537AD" w:rsidRPr="00B96032" w:rsidRDefault="001537AD" w:rsidP="00424E96">
            <w:pPr>
              <w:shd w:val="clear" w:color="auto" w:fill="FFFFFF"/>
              <w:jc w:val="both"/>
            </w:pPr>
            <w:r w:rsidRPr="00B96032"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F2E224" w14:textId="4B42DBE2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DA4883" w14:textId="5EFA5AB8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780B0C42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45BB02" w14:textId="682BA00B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17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</w:tcPr>
          <w:p w14:paraId="72240E85" w14:textId="51CACE8B" w:rsidR="001537AD" w:rsidRPr="00B96032" w:rsidRDefault="001537AD" w:rsidP="00424E96">
            <w:pPr>
              <w:shd w:val="clear" w:color="auto" w:fill="FFFFFF"/>
              <w:jc w:val="both"/>
            </w:pPr>
            <w:r w:rsidRPr="00B96032">
              <w:t>Эвристический метод обучения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69A701" w14:textId="45773B15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387C73" w14:textId="0A22603C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7E3B7AB0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73230ED" w14:textId="16370040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18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</w:tcPr>
          <w:p w14:paraId="5B8BF858" w14:textId="2F22F161" w:rsidR="001537AD" w:rsidRPr="00B96032" w:rsidRDefault="001537AD" w:rsidP="00424E96">
            <w:pPr>
              <w:shd w:val="clear" w:color="auto" w:fill="FFFFFF"/>
              <w:jc w:val="both"/>
            </w:pPr>
            <w:r w:rsidRPr="00B96032">
              <w:t>Преимущества педагогической технологии заключается в следующем: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646C4D" w14:textId="63D29BD6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E9B7DF3" w14:textId="21B149DE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33A84267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9F8FF98" w14:textId="5711531E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19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666CA" w14:textId="77777777" w:rsidR="001537AD" w:rsidRPr="00B96032" w:rsidRDefault="001537AD" w:rsidP="00424E96">
            <w:pPr>
              <w:rPr>
                <w:bCs/>
              </w:rPr>
            </w:pPr>
            <w:r w:rsidRPr="00B96032">
              <w:rPr>
                <w:bCs/>
              </w:rPr>
              <w:t>Интерактивные средства, позволяющие одновременно проводить операции с неподвижными изображениями, видеофильмами, анимированными графическими изображениями, тестом, речевым и звуковым сопровождением, – это:</w:t>
            </w:r>
          </w:p>
          <w:p w14:paraId="70724C86" w14:textId="0662455A" w:rsidR="001537AD" w:rsidRPr="00B96032" w:rsidRDefault="001537AD" w:rsidP="00424E96">
            <w:r w:rsidRPr="00B96032">
              <w:t>электронные учебно-методические комплексы</w:t>
            </w:r>
            <w:r w:rsidRPr="00B96032">
              <w:br/>
              <w:t>педагогические программные средства</w:t>
            </w:r>
            <w:r w:rsidRPr="00B96032">
              <w:br/>
              <w:t>мультимедийные средства</w:t>
            </w:r>
            <w:r w:rsidRPr="00B96032">
              <w:br/>
              <w:t>дидактическая игра</w:t>
            </w:r>
            <w:r w:rsidRPr="00B96032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B10CD5F" w14:textId="296B9D6C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EA38EC1" w14:textId="2082EE8F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tr w:rsidR="001537AD" w:rsidRPr="00B96032" w14:paraId="3AD80B25" w14:textId="77777777" w:rsidTr="001537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D3EADA5" w14:textId="4EAE84C2" w:rsidR="001537AD" w:rsidRPr="00B96032" w:rsidRDefault="001537AD" w:rsidP="00424E96">
            <w:pPr>
              <w:jc w:val="center"/>
              <w:rPr>
                <w:b/>
              </w:rPr>
            </w:pPr>
            <w:r w:rsidRPr="00B96032">
              <w:rPr>
                <w:b/>
              </w:rPr>
              <w:t>20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82232" w14:textId="77777777" w:rsidR="001537AD" w:rsidRPr="00B96032" w:rsidRDefault="001537AD" w:rsidP="00424E96">
            <w:r w:rsidRPr="00B96032">
              <w:rPr>
                <w:bCs/>
              </w:rPr>
              <w:t>Педагогическая технология, использующая специальные способы, программные и технические средства для работы с информацией, - это:</w:t>
            </w:r>
            <w:r w:rsidRPr="00B96032">
              <w:t xml:space="preserve"> </w:t>
            </w:r>
          </w:p>
          <w:p w14:paraId="08985FD2" w14:textId="2D049F59" w:rsidR="001537AD" w:rsidRPr="00B96032" w:rsidRDefault="001537AD" w:rsidP="00424E96">
            <w:pPr>
              <w:shd w:val="clear" w:color="auto" w:fill="FFFFFF"/>
            </w:pPr>
            <w:r w:rsidRPr="00B96032">
              <w:t>информационная технология</w:t>
            </w:r>
            <w:r w:rsidRPr="00B96032">
              <w:br/>
              <w:t>информационная технология обучения</w:t>
            </w:r>
            <w:r w:rsidRPr="00B96032">
              <w:br/>
              <w:t>информационный процесс</w:t>
            </w:r>
            <w:r w:rsidRPr="00B96032">
              <w:br/>
              <w:t>деловая игра</w:t>
            </w:r>
            <w:r w:rsidRPr="00B96032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9740ED2" w14:textId="5A06B1E0" w:rsidR="001537AD" w:rsidRPr="00B96032" w:rsidRDefault="001537AD" w:rsidP="00424E96">
            <w:pPr>
              <w:jc w:val="center"/>
            </w:pPr>
            <w:r w:rsidRPr="00B96032">
              <w:t>ОПК-11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69686D" w14:textId="4DE2B49E" w:rsidR="001537AD" w:rsidRPr="00B96032" w:rsidRDefault="001537AD" w:rsidP="00424E96">
            <w:pPr>
              <w:jc w:val="center"/>
            </w:pPr>
            <w:r w:rsidRPr="00B96032">
              <w:t>1</w:t>
            </w:r>
          </w:p>
        </w:tc>
      </w:tr>
      <w:bookmarkEnd w:id="0"/>
    </w:tbl>
    <w:p w14:paraId="7C034FAA" w14:textId="486F2F25" w:rsidR="00F9669C" w:rsidRPr="00B96032" w:rsidRDefault="00F9669C" w:rsidP="00F9669C">
      <w:pPr>
        <w:jc w:val="both"/>
        <w:rPr>
          <w:i/>
          <w:iCs/>
        </w:rPr>
      </w:pPr>
    </w:p>
    <w:p w14:paraId="4B9CE43D" w14:textId="4F3C08F1" w:rsidR="008871AA" w:rsidRPr="00B96032" w:rsidRDefault="00D6302B" w:rsidP="008871AA">
      <w:pPr>
        <w:jc w:val="both"/>
        <w:rPr>
          <w:i/>
          <w:iCs/>
        </w:rPr>
      </w:pPr>
      <w:r w:rsidRPr="00B96032">
        <w:rPr>
          <w:i/>
          <w:iCs/>
        </w:rPr>
        <w:t xml:space="preserve"> </w:t>
      </w:r>
      <w:bookmarkStart w:id="1" w:name="_GoBack"/>
      <w:bookmarkEnd w:id="1"/>
    </w:p>
    <w:sectPr w:rsidR="008871AA" w:rsidRPr="00B96032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793BE8"/>
    <w:multiLevelType w:val="hybridMultilevel"/>
    <w:tmpl w:val="C0EA5774"/>
    <w:lvl w:ilvl="0" w:tplc="95406024">
      <w:start w:val="1"/>
      <w:numFmt w:val="decimal"/>
      <w:lvlText w:val="%1."/>
      <w:lvlJc w:val="left"/>
      <w:pPr>
        <w:ind w:left="33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8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CD2"/>
    <w:rsid w:val="00015EF1"/>
    <w:rsid w:val="00041053"/>
    <w:rsid w:val="0004344A"/>
    <w:rsid w:val="0005348D"/>
    <w:rsid w:val="000775E6"/>
    <w:rsid w:val="00084735"/>
    <w:rsid w:val="001174BF"/>
    <w:rsid w:val="00127BA3"/>
    <w:rsid w:val="00152C58"/>
    <w:rsid w:val="001537AD"/>
    <w:rsid w:val="00172333"/>
    <w:rsid w:val="00182AA9"/>
    <w:rsid w:val="001B05BA"/>
    <w:rsid w:val="001C73CF"/>
    <w:rsid w:val="001D6066"/>
    <w:rsid w:val="001E198A"/>
    <w:rsid w:val="001F3A64"/>
    <w:rsid w:val="00205C67"/>
    <w:rsid w:val="00212E83"/>
    <w:rsid w:val="00260AA6"/>
    <w:rsid w:val="00291151"/>
    <w:rsid w:val="00295E45"/>
    <w:rsid w:val="0032714F"/>
    <w:rsid w:val="003860FC"/>
    <w:rsid w:val="003A56FC"/>
    <w:rsid w:val="003A5B34"/>
    <w:rsid w:val="00406BA1"/>
    <w:rsid w:val="00424E96"/>
    <w:rsid w:val="004269C0"/>
    <w:rsid w:val="00430D07"/>
    <w:rsid w:val="00443BAA"/>
    <w:rsid w:val="004C0EA7"/>
    <w:rsid w:val="0052726A"/>
    <w:rsid w:val="00560A06"/>
    <w:rsid w:val="00590D8D"/>
    <w:rsid w:val="005B59D7"/>
    <w:rsid w:val="005F3F6A"/>
    <w:rsid w:val="005F5F00"/>
    <w:rsid w:val="006012F9"/>
    <w:rsid w:val="00612E5B"/>
    <w:rsid w:val="00653830"/>
    <w:rsid w:val="00670C89"/>
    <w:rsid w:val="006B2DB7"/>
    <w:rsid w:val="00724034"/>
    <w:rsid w:val="00734E37"/>
    <w:rsid w:val="007401F9"/>
    <w:rsid w:val="00752F38"/>
    <w:rsid w:val="00797D89"/>
    <w:rsid w:val="007B3921"/>
    <w:rsid w:val="007C42D3"/>
    <w:rsid w:val="008366C8"/>
    <w:rsid w:val="00864837"/>
    <w:rsid w:val="008871AA"/>
    <w:rsid w:val="008D641F"/>
    <w:rsid w:val="008E1E8E"/>
    <w:rsid w:val="00904181"/>
    <w:rsid w:val="00907E8E"/>
    <w:rsid w:val="009208AB"/>
    <w:rsid w:val="0092313D"/>
    <w:rsid w:val="00924211"/>
    <w:rsid w:val="009A0D46"/>
    <w:rsid w:val="009C2EC6"/>
    <w:rsid w:val="00A31999"/>
    <w:rsid w:val="00A96B90"/>
    <w:rsid w:val="00AC114A"/>
    <w:rsid w:val="00AD3878"/>
    <w:rsid w:val="00AE3F57"/>
    <w:rsid w:val="00AE6F17"/>
    <w:rsid w:val="00B34E60"/>
    <w:rsid w:val="00B45FAE"/>
    <w:rsid w:val="00B4754D"/>
    <w:rsid w:val="00B6047A"/>
    <w:rsid w:val="00B9534D"/>
    <w:rsid w:val="00B96032"/>
    <w:rsid w:val="00C327FA"/>
    <w:rsid w:val="00C40A06"/>
    <w:rsid w:val="00C6241E"/>
    <w:rsid w:val="00C63C63"/>
    <w:rsid w:val="00D07292"/>
    <w:rsid w:val="00D20BBD"/>
    <w:rsid w:val="00D620BB"/>
    <w:rsid w:val="00D6302B"/>
    <w:rsid w:val="00DA42AD"/>
    <w:rsid w:val="00DB4B25"/>
    <w:rsid w:val="00E035A8"/>
    <w:rsid w:val="00EE286F"/>
    <w:rsid w:val="00F05245"/>
    <w:rsid w:val="00F1227E"/>
    <w:rsid w:val="00F13C9E"/>
    <w:rsid w:val="00F20F92"/>
    <w:rsid w:val="00F9669C"/>
    <w:rsid w:val="00FC2E50"/>
    <w:rsid w:val="00FE5BD6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Default">
    <w:name w:val="Default"/>
    <w:rsid w:val="00590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F05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2024-04-26T09:03:00Z</dcterms:created>
  <dcterms:modified xsi:type="dcterms:W3CDTF">2024-09-03T11:24:00Z</dcterms:modified>
</cp:coreProperties>
</file>