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2AE26D26" w14:textId="55EDA399" w:rsidR="00353F9F" w:rsidRDefault="00852CA3" w:rsidP="00B35E0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635918" w:rsidRPr="00635918">
        <w:rPr>
          <w:b/>
          <w:bCs/>
        </w:rPr>
        <w:t>24.04.03 Баллистика и гидроаэродинамика</w:t>
      </w:r>
      <w:r w:rsidR="00635918">
        <w:rPr>
          <w:b/>
          <w:bCs/>
        </w:rPr>
        <w:t xml:space="preserve"> </w:t>
      </w:r>
      <w:r>
        <w:rPr>
          <w:b/>
          <w:bCs/>
        </w:rPr>
        <w:t>«</w:t>
      </w:r>
      <w:r w:rsidR="00635918" w:rsidRPr="00635918">
        <w:rPr>
          <w:b/>
          <w:bCs/>
        </w:rPr>
        <w:t>Вычислительная аэрогидрогазодинамика и динамика полета</w:t>
      </w:r>
      <w:r>
        <w:rPr>
          <w:b/>
          <w:bCs/>
        </w:rPr>
        <w:t>», формы обучения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7EB66387" w14:textId="35C33853" w:rsidR="00733E5C" w:rsidRDefault="00635918">
      <w:pPr>
        <w:jc w:val="both"/>
      </w:pPr>
      <w:r w:rsidRPr="00635918">
        <w:t>ПСК-3.5 - способен к разработке алгоритмов работы системы управления КА</w:t>
      </w:r>
      <w:r w:rsidR="007C4C11" w:rsidRPr="007C4C11">
        <w:t>.</w:t>
      </w:r>
    </w:p>
    <w:p w14:paraId="231C4FB3" w14:textId="77777777" w:rsidR="00353F9F" w:rsidRDefault="00353F9F">
      <w:pPr>
        <w:jc w:val="both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978"/>
        <w:gridCol w:w="1853"/>
        <w:gridCol w:w="700"/>
      </w:tblGrid>
      <w:tr w:rsidR="001F2D40" w14:paraId="71223043" w14:textId="77777777" w:rsidTr="001F2D4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D3ED87B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978" w:type="dxa"/>
            <w:tcBorders>
              <w:top w:val="single" w:sz="4" w:space="0" w:color="auto"/>
            </w:tcBorders>
            <w:vAlign w:val="center"/>
          </w:tcPr>
          <w:p w14:paraId="5F03AD44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vAlign w:val="center"/>
          </w:tcPr>
          <w:p w14:paraId="4233562F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467E2A1B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F2D40" w14:paraId="2587B02B" w14:textId="77777777" w:rsidTr="001F2D40">
        <w:tc>
          <w:tcPr>
            <w:tcW w:w="988" w:type="dxa"/>
          </w:tcPr>
          <w:p w14:paraId="47A26E1B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3D66CDB6" w14:textId="77777777" w:rsidR="001F2D40" w:rsidRDefault="001F2D40" w:rsidP="00B74217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2BEE9908" w14:textId="77777777" w:rsidR="001F2D40" w:rsidRDefault="001F2D40" w:rsidP="00886910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7B71A08B" w14:textId="77777777" w:rsidR="001F2D40" w:rsidRDefault="001F2D40" w:rsidP="00886910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5128F021" w14:textId="77777777" w:rsidR="001F2D40" w:rsidRDefault="001F2D40" w:rsidP="00886910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2A90F0BD" w14:textId="77777777" w:rsidR="001F2D40" w:rsidRDefault="001F2D40" w:rsidP="00886910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1853" w:type="dxa"/>
            <w:vAlign w:val="center"/>
          </w:tcPr>
          <w:p w14:paraId="120C9283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075D68BC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538EFDE2" w14:textId="77777777" w:rsidTr="001F2D40">
        <w:tc>
          <w:tcPr>
            <w:tcW w:w="988" w:type="dxa"/>
          </w:tcPr>
          <w:p w14:paraId="617E1A1E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3DBCC917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0E7B492E" w14:textId="77777777" w:rsidR="001F2D40" w:rsidRDefault="001F2D40" w:rsidP="00886910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2AB32AAD" w14:textId="77777777" w:rsidR="001F2D40" w:rsidRDefault="001F2D40" w:rsidP="00886910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3678F4D5" w14:textId="77777777" w:rsidR="001F2D40" w:rsidRDefault="001F2D40" w:rsidP="00886910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59555BE1" w14:textId="77777777" w:rsidR="001F2D40" w:rsidRPr="00100678" w:rsidRDefault="001F2D40" w:rsidP="00886910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1853" w:type="dxa"/>
            <w:vAlign w:val="center"/>
          </w:tcPr>
          <w:p w14:paraId="7464E14D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5D24459A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4678AD2F" w14:textId="77777777" w:rsidTr="001F2D40">
        <w:tc>
          <w:tcPr>
            <w:tcW w:w="988" w:type="dxa"/>
          </w:tcPr>
          <w:p w14:paraId="2FAEB83F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CDF0700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Для решения каких задач можно эффективно использовать области достижимости? </w:t>
            </w:r>
          </w:p>
          <w:p w14:paraId="731C7B17" w14:textId="77777777" w:rsidR="001F2D40" w:rsidRDefault="001F2D40" w:rsidP="00886910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9F1193">
              <w:t>Для исследования инвариантности динамических систем.</w:t>
            </w:r>
          </w:p>
          <w:p w14:paraId="26AB175F" w14:textId="77777777" w:rsidR="001F2D40" w:rsidRDefault="001F2D40" w:rsidP="00886910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9F1193">
              <w:t xml:space="preserve">Для расчета траектории движения. </w:t>
            </w:r>
          </w:p>
          <w:p w14:paraId="0CAC4E4A" w14:textId="77777777" w:rsidR="001F2D40" w:rsidRDefault="001F2D40" w:rsidP="00886910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9F1193">
              <w:t xml:space="preserve">Для решения задач математического программирования. </w:t>
            </w:r>
          </w:p>
          <w:p w14:paraId="494417E4" w14:textId="77777777" w:rsidR="001F2D40" w:rsidRDefault="001F2D40" w:rsidP="00886910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>
              <w:t>Д</w:t>
            </w:r>
            <w:r w:rsidRPr="009F1193">
              <w:t>ля исследования устойчивости систем управления.</w:t>
            </w:r>
          </w:p>
        </w:tc>
        <w:tc>
          <w:tcPr>
            <w:tcW w:w="1853" w:type="dxa"/>
            <w:vAlign w:val="center"/>
          </w:tcPr>
          <w:p w14:paraId="6BC52376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04EE567D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40E85A3D" w14:textId="77777777" w:rsidTr="001F2D40">
        <w:tc>
          <w:tcPr>
            <w:tcW w:w="988" w:type="dxa"/>
          </w:tcPr>
          <w:p w14:paraId="1E98D19F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67AE89AA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Какой критерий используется для расчета точек на дальней границе области достижимости летательного аппарата с аэродинамическим управлением? </w:t>
            </w:r>
          </w:p>
          <w:p w14:paraId="2DE434D9" w14:textId="77777777" w:rsidR="001F2D40" w:rsidRDefault="001F2D40" w:rsidP="00886910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9F1193">
              <w:t xml:space="preserve">Максимум дальности полета. </w:t>
            </w:r>
          </w:p>
          <w:p w14:paraId="26CC2680" w14:textId="77777777" w:rsidR="001F2D40" w:rsidRDefault="001F2D40" w:rsidP="00886910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9F1193">
              <w:t>Максимальное смещение в заданном направлении.</w:t>
            </w:r>
          </w:p>
          <w:p w14:paraId="00EDC2C9" w14:textId="77777777" w:rsidR="001F2D40" w:rsidRDefault="001F2D40" w:rsidP="00886910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9F1193">
              <w:t>Интеграл от квадрата управления.</w:t>
            </w:r>
          </w:p>
          <w:p w14:paraId="3C565B08" w14:textId="77777777" w:rsidR="001F2D40" w:rsidRPr="00100678" w:rsidRDefault="001F2D40" w:rsidP="00886910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9F1193">
              <w:t>Критерий обобщенной работы.</w:t>
            </w:r>
          </w:p>
        </w:tc>
        <w:tc>
          <w:tcPr>
            <w:tcW w:w="1853" w:type="dxa"/>
            <w:vAlign w:val="center"/>
          </w:tcPr>
          <w:p w14:paraId="0B2DA9D8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71D985A1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01ECB577" w14:textId="77777777" w:rsidTr="001F2D40">
        <w:tc>
          <w:tcPr>
            <w:tcW w:w="988" w:type="dxa"/>
          </w:tcPr>
          <w:p w14:paraId="2CDAAD9A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C42C5CF" w14:textId="77777777" w:rsidR="001F2D40" w:rsidRDefault="001F2D40" w:rsidP="00B74217">
            <w:pPr>
              <w:tabs>
                <w:tab w:val="left" w:pos="720"/>
              </w:tabs>
            </w:pPr>
            <w:r w:rsidRPr="00B41869">
              <w:t xml:space="preserve">В чем особенность бескоалиционного метода наведения группы преследователей на группу маневрирующих целей? </w:t>
            </w:r>
          </w:p>
          <w:p w14:paraId="08AB8060" w14:textId="77777777" w:rsidR="001F2D40" w:rsidRDefault="001F2D40" w:rsidP="00886910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B41869">
              <w:t xml:space="preserve">Группа преследователей идет на указанную цель вслед за лидером. </w:t>
            </w:r>
          </w:p>
          <w:p w14:paraId="3668A51D" w14:textId="77777777" w:rsidR="001F2D40" w:rsidRDefault="001F2D40" w:rsidP="00886910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B41869">
              <w:t>Каждый преследователь идет на указанную цель без взаимодействия с другими преследователями.</w:t>
            </w:r>
          </w:p>
          <w:p w14:paraId="679312E3" w14:textId="77777777" w:rsidR="001F2D40" w:rsidRDefault="001F2D40" w:rsidP="00886910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B41869">
              <w:t xml:space="preserve">Группа преследователей действует против цели совместно. </w:t>
            </w:r>
          </w:p>
          <w:p w14:paraId="10488800" w14:textId="77777777" w:rsidR="001F2D40" w:rsidRPr="00100678" w:rsidRDefault="001F2D40" w:rsidP="00886910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B41869">
              <w:t>Преследователи наводятся на указанную цель в определенной последовательности.</w:t>
            </w:r>
          </w:p>
        </w:tc>
        <w:tc>
          <w:tcPr>
            <w:tcW w:w="1853" w:type="dxa"/>
            <w:vAlign w:val="center"/>
          </w:tcPr>
          <w:p w14:paraId="223AFFDE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4C76BAE5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2A8559D1" w14:textId="77777777" w:rsidTr="001F2D40">
        <w:tc>
          <w:tcPr>
            <w:tcW w:w="988" w:type="dxa"/>
          </w:tcPr>
          <w:p w14:paraId="70FA5AA3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4F741933" w14:textId="77777777" w:rsidR="001F2D40" w:rsidRDefault="001F2D40" w:rsidP="00B74217">
            <w:r w:rsidRPr="006827E6">
              <w:t>Как учитывается ограничение на управления игроков при синтезе линейной системы с интегральным квадратичным критерием?</w:t>
            </w:r>
          </w:p>
          <w:p w14:paraId="33F79F5B" w14:textId="77777777" w:rsidR="001F2D40" w:rsidRPr="006827E6" w:rsidRDefault="001F2D40" w:rsidP="00886910">
            <w:pPr>
              <w:pStyle w:val="a5"/>
              <w:numPr>
                <w:ilvl w:val="0"/>
                <w:numId w:val="7"/>
              </w:numPr>
            </w:pPr>
            <w:r w:rsidRPr="006827E6">
              <w:t>За счет введения ограничений на оптимальные функции управления игроков.</w:t>
            </w:r>
          </w:p>
          <w:p w14:paraId="3DA93A21" w14:textId="77777777" w:rsidR="001F2D40" w:rsidRPr="006827E6" w:rsidRDefault="001F2D40" w:rsidP="00886910">
            <w:pPr>
              <w:pStyle w:val="a5"/>
              <w:numPr>
                <w:ilvl w:val="0"/>
                <w:numId w:val="7"/>
              </w:numPr>
            </w:pPr>
            <w:r w:rsidRPr="006827E6">
              <w:t>За счет введения дополнительных условий при постановке задачи.</w:t>
            </w:r>
          </w:p>
          <w:p w14:paraId="2027D630" w14:textId="77777777" w:rsidR="001F2D40" w:rsidRPr="006827E6" w:rsidRDefault="001F2D40" w:rsidP="00886910">
            <w:pPr>
              <w:pStyle w:val="a5"/>
              <w:numPr>
                <w:ilvl w:val="0"/>
                <w:numId w:val="7"/>
              </w:numPr>
            </w:pPr>
            <w:r w:rsidRPr="006827E6">
              <w:t>За счет подбора коэффициентов в интегральной части функционала.</w:t>
            </w:r>
          </w:p>
          <w:p w14:paraId="3350ACE1" w14:textId="77777777" w:rsidR="001F2D40" w:rsidRPr="00100678" w:rsidRDefault="001F2D40" w:rsidP="00886910">
            <w:pPr>
              <w:pStyle w:val="a5"/>
              <w:numPr>
                <w:ilvl w:val="0"/>
                <w:numId w:val="7"/>
              </w:numPr>
            </w:pPr>
            <w:r w:rsidRPr="006827E6">
              <w:t>За счет введения дополнительных слагаемых в интегральной части функционала.</w:t>
            </w:r>
          </w:p>
        </w:tc>
        <w:tc>
          <w:tcPr>
            <w:tcW w:w="1853" w:type="dxa"/>
            <w:vAlign w:val="center"/>
          </w:tcPr>
          <w:p w14:paraId="11963C10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4B8AE523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3AF6B26A" w14:textId="77777777" w:rsidTr="001F2D40">
        <w:tc>
          <w:tcPr>
            <w:tcW w:w="988" w:type="dxa"/>
          </w:tcPr>
          <w:p w14:paraId="58D36231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406AE5A4" w14:textId="77777777" w:rsidR="001F2D40" w:rsidRDefault="001F2D40" w:rsidP="00B74217">
            <w:pPr>
              <w:tabs>
                <w:tab w:val="left" w:pos="720"/>
              </w:tabs>
            </w:pPr>
            <w:r>
              <w:t>Какая стратегия первого игрока является оптимальной для нелинейной системы при отсутствии «седловой точки в маленькой игре»?</w:t>
            </w:r>
          </w:p>
          <w:p w14:paraId="5FF8975F" w14:textId="77777777" w:rsidR="001F2D40" w:rsidRDefault="001F2D40" w:rsidP="00886910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>
              <w:t>Позиционная при контруправлении второго игрока.</w:t>
            </w:r>
          </w:p>
          <w:p w14:paraId="5ED40CB3" w14:textId="77777777" w:rsidR="001F2D40" w:rsidRDefault="001F2D40" w:rsidP="00886910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>
              <w:t>Программная.</w:t>
            </w:r>
          </w:p>
          <w:p w14:paraId="07F80C2B" w14:textId="77777777" w:rsidR="001F2D40" w:rsidRDefault="001F2D40" w:rsidP="00886910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>
              <w:t>Контруправление.</w:t>
            </w:r>
          </w:p>
          <w:p w14:paraId="51F778A1" w14:textId="77777777" w:rsidR="001F2D40" w:rsidRPr="001A464C" w:rsidRDefault="001F2D40" w:rsidP="00886910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>
              <w:t>Управление с поводырем.</w:t>
            </w:r>
          </w:p>
        </w:tc>
        <w:tc>
          <w:tcPr>
            <w:tcW w:w="1853" w:type="dxa"/>
            <w:vAlign w:val="center"/>
          </w:tcPr>
          <w:p w14:paraId="0D0AA0DC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6BC9E22C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0BDF3486" w14:textId="77777777" w:rsidTr="001F2D40">
        <w:tc>
          <w:tcPr>
            <w:tcW w:w="988" w:type="dxa"/>
          </w:tcPr>
          <w:p w14:paraId="25274CE0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6FBCE1F9" w14:textId="77777777" w:rsidR="001F2D40" w:rsidRDefault="001F2D40" w:rsidP="00B74217">
            <w:pPr>
              <w:tabs>
                <w:tab w:val="left" w:pos="720"/>
              </w:tabs>
            </w:pPr>
            <w:r w:rsidRPr="00F048A9">
              <w:t xml:space="preserve">Какая стратегия второго игрока является оптимальной для нелинейной системы при отсутствии «седловой точки в маленькой игре»? </w:t>
            </w:r>
          </w:p>
          <w:p w14:paraId="3C35FAEE" w14:textId="77777777" w:rsidR="001F2D40" w:rsidRDefault="001F2D40" w:rsidP="00886910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F048A9">
              <w:t>Позиционная при контруправлении первого игрока.</w:t>
            </w:r>
          </w:p>
          <w:p w14:paraId="7DE83E78" w14:textId="77777777" w:rsidR="001F2D40" w:rsidRDefault="001F2D40" w:rsidP="00886910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F048A9">
              <w:t xml:space="preserve">Программная. </w:t>
            </w:r>
          </w:p>
          <w:p w14:paraId="51B182C5" w14:textId="77777777" w:rsidR="001F2D40" w:rsidRDefault="001F2D40" w:rsidP="00886910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F048A9">
              <w:t xml:space="preserve">Контруправление. </w:t>
            </w:r>
          </w:p>
          <w:p w14:paraId="21F29F1A" w14:textId="77777777" w:rsidR="001F2D40" w:rsidRPr="001A464C" w:rsidRDefault="001F2D40" w:rsidP="00886910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F048A9">
              <w:lastRenderedPageBreak/>
              <w:t>Управление с поводырем.</w:t>
            </w:r>
          </w:p>
        </w:tc>
        <w:tc>
          <w:tcPr>
            <w:tcW w:w="1853" w:type="dxa"/>
            <w:vAlign w:val="center"/>
          </w:tcPr>
          <w:p w14:paraId="52103738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lastRenderedPageBreak/>
              <w:t xml:space="preserve">ПСК-3.5 </w:t>
            </w:r>
          </w:p>
        </w:tc>
        <w:tc>
          <w:tcPr>
            <w:tcW w:w="700" w:type="dxa"/>
            <w:vAlign w:val="center"/>
          </w:tcPr>
          <w:p w14:paraId="53234A1E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</w:p>
        </w:tc>
      </w:tr>
      <w:tr w:rsidR="001F2D40" w14:paraId="53CC57BC" w14:textId="77777777" w:rsidTr="001F2D40">
        <w:tc>
          <w:tcPr>
            <w:tcW w:w="988" w:type="dxa"/>
          </w:tcPr>
          <w:p w14:paraId="0CEEA112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39A5DF58" w14:textId="77777777" w:rsidR="001F2D40" w:rsidRDefault="001F2D40" w:rsidP="00B74217">
            <w:pPr>
              <w:tabs>
                <w:tab w:val="left" w:pos="567"/>
              </w:tabs>
            </w:pPr>
            <w:r w:rsidRPr="00F048A9">
              <w:t xml:space="preserve">Какая стратегия называется «программной»? </w:t>
            </w:r>
          </w:p>
          <w:p w14:paraId="2B760877" w14:textId="77777777" w:rsidR="001F2D40" w:rsidRDefault="001F2D40" w:rsidP="00886910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Управление выбирается только как функция времени.</w:t>
            </w:r>
          </w:p>
          <w:p w14:paraId="6A2F7A5F" w14:textId="77777777" w:rsidR="001F2D40" w:rsidRDefault="001F2D40" w:rsidP="00886910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Управление выбирается как функция времени и текущего состояния       системы. </w:t>
            </w:r>
          </w:p>
          <w:p w14:paraId="3A7670BE" w14:textId="77777777" w:rsidR="001F2D40" w:rsidRDefault="001F2D40" w:rsidP="00886910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Управление выбирается в зависимости от выбора управления второго игрока в данный момент времени. </w:t>
            </w:r>
          </w:p>
          <w:p w14:paraId="6CD007E1" w14:textId="77777777" w:rsidR="001F2D40" w:rsidRPr="001A464C" w:rsidRDefault="001F2D40" w:rsidP="00886910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Управление выбирается как функция текущего состояния поводыря.</w:t>
            </w:r>
          </w:p>
        </w:tc>
        <w:tc>
          <w:tcPr>
            <w:tcW w:w="1853" w:type="dxa"/>
            <w:vAlign w:val="center"/>
          </w:tcPr>
          <w:p w14:paraId="2794AC25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0D9CCF60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</w:p>
        </w:tc>
      </w:tr>
      <w:tr w:rsidR="001F2D40" w14:paraId="40DAD7A2" w14:textId="77777777" w:rsidTr="001F2D40">
        <w:tc>
          <w:tcPr>
            <w:tcW w:w="988" w:type="dxa"/>
          </w:tcPr>
          <w:p w14:paraId="614EBA89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457018C" w14:textId="77777777" w:rsidR="001F2D40" w:rsidRDefault="001F2D40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38E3214A" w14:textId="77777777" w:rsidR="001F2D40" w:rsidRDefault="001F2D40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80EE05" w14:textId="77777777" w:rsidR="001F2D40" w:rsidRPr="0088783F" w:rsidRDefault="001F2D40" w:rsidP="00886910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7938235C" w14:textId="77777777" w:rsidR="001F2D40" w:rsidRPr="0088783F" w:rsidRDefault="001F2D40" w:rsidP="00886910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79B16FD6" w14:textId="77777777" w:rsidR="001F2D40" w:rsidRPr="0088783F" w:rsidRDefault="001F2D40" w:rsidP="00886910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271C68D8" w14:textId="77777777" w:rsidR="001F2D40" w:rsidRDefault="001F2D40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7EEE2F1" w14:textId="77777777" w:rsidR="001F2D40" w:rsidRPr="0088783F" w:rsidRDefault="001F2D40" w:rsidP="00886910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7284DB10" w14:textId="77777777" w:rsidR="001F2D40" w:rsidRPr="0088783F" w:rsidRDefault="001F2D40" w:rsidP="00886910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6DD4F8C2" w14:textId="77777777" w:rsidR="001F2D40" w:rsidRDefault="001F2D40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1853" w:type="dxa"/>
            <w:vAlign w:val="center"/>
          </w:tcPr>
          <w:p w14:paraId="3941BD82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2A0FF29A" w14:textId="77777777" w:rsidR="001F2D40" w:rsidRDefault="001F2D40" w:rsidP="00B74217">
            <w:pPr>
              <w:jc w:val="center"/>
            </w:pPr>
            <w:r>
              <w:t>4</w:t>
            </w:r>
          </w:p>
        </w:tc>
      </w:tr>
      <w:tr w:rsidR="001F2D40" w14:paraId="21C8EA91" w14:textId="77777777" w:rsidTr="001F2D40">
        <w:tc>
          <w:tcPr>
            <w:tcW w:w="988" w:type="dxa"/>
          </w:tcPr>
          <w:p w14:paraId="268F4BF4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62618AE8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F07EFA">
              <w:rPr>
                <w:color w:val="000000"/>
              </w:rPr>
              <w:t>бласть достижимости для линейной системы с геометрическими ограничениями на управление</w:t>
            </w:r>
            <w:r>
              <w:rPr>
                <w:color w:val="000000"/>
              </w:rPr>
              <w:t xml:space="preserve"> </w:t>
            </w:r>
            <w:r w:rsidRPr="00F07EFA">
              <w:rPr>
                <w:color w:val="000000"/>
              </w:rPr>
              <w:t xml:space="preserve">является </w:t>
            </w:r>
            <w:r>
              <w:rPr>
                <w:color w:val="000000"/>
              </w:rPr>
              <w:t>_____</w:t>
            </w:r>
          </w:p>
        </w:tc>
        <w:tc>
          <w:tcPr>
            <w:tcW w:w="1853" w:type="dxa"/>
            <w:vAlign w:val="center"/>
          </w:tcPr>
          <w:p w14:paraId="482EAA0F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413ED046" w14:textId="77777777" w:rsidR="001F2D40" w:rsidRDefault="001F2D40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7EC3B4C7" w14:textId="77777777" w:rsidTr="001F2D40">
        <w:tc>
          <w:tcPr>
            <w:tcW w:w="988" w:type="dxa"/>
          </w:tcPr>
          <w:p w14:paraId="33DB8E0D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08E5463E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М</w:t>
            </w:r>
            <w:r w:rsidRPr="00F26CB6">
              <w:rPr>
                <w:color w:val="000000"/>
              </w:rPr>
              <w:t>етод последовательных приближений Крылова-Черноусько для численного решения краевой задачи</w:t>
            </w:r>
            <w:r>
              <w:rPr>
                <w:color w:val="000000"/>
              </w:rPr>
              <w:t xml:space="preserve"> </w:t>
            </w:r>
            <w:r w:rsidRPr="00F26CB6">
              <w:rPr>
                <w:color w:val="000000"/>
              </w:rPr>
              <w:t>наиболее эффективно использовать</w:t>
            </w:r>
            <w:r>
              <w:rPr>
                <w:color w:val="000000"/>
              </w:rPr>
              <w:t>, к</w:t>
            </w:r>
            <w:r w:rsidRPr="00F26CB6">
              <w:rPr>
                <w:color w:val="000000"/>
              </w:rPr>
              <w:t xml:space="preserve">огда на одном из концов траектории </w:t>
            </w:r>
            <w:r>
              <w:rPr>
                <w:color w:val="000000"/>
              </w:rPr>
              <w:t>_____</w:t>
            </w:r>
          </w:p>
        </w:tc>
        <w:tc>
          <w:tcPr>
            <w:tcW w:w="1853" w:type="dxa"/>
            <w:vAlign w:val="center"/>
          </w:tcPr>
          <w:p w14:paraId="312AE544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55AA3BC4" w14:textId="77777777" w:rsidR="001F2D40" w:rsidRDefault="001F2D40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52F5FB94" w14:textId="77777777" w:rsidTr="001F2D40">
        <w:tc>
          <w:tcPr>
            <w:tcW w:w="988" w:type="dxa"/>
          </w:tcPr>
          <w:p w14:paraId="34FB29AF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27AEDED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07EFA">
              <w:rPr>
                <w:color w:val="000000"/>
              </w:rPr>
              <w:t xml:space="preserve"> учетом ошибок измерений</w:t>
            </w:r>
            <w:r>
              <w:rPr>
                <w:color w:val="000000"/>
              </w:rPr>
              <w:t xml:space="preserve"> р</w:t>
            </w:r>
            <w:r w:rsidRPr="00F07EFA">
              <w:rPr>
                <w:color w:val="000000"/>
              </w:rPr>
              <w:t xml:space="preserve">азмеры области достижимости </w:t>
            </w:r>
            <w:r>
              <w:rPr>
                <w:color w:val="000000"/>
              </w:rPr>
              <w:t>_____</w:t>
            </w:r>
          </w:p>
        </w:tc>
        <w:tc>
          <w:tcPr>
            <w:tcW w:w="1853" w:type="dxa"/>
            <w:vAlign w:val="center"/>
          </w:tcPr>
          <w:p w14:paraId="4C5BF168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7E490948" w14:textId="77777777" w:rsidR="001F2D40" w:rsidRDefault="001F2D40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5821625C" w14:textId="77777777" w:rsidTr="001F2D40">
        <w:tc>
          <w:tcPr>
            <w:tcW w:w="988" w:type="dxa"/>
          </w:tcPr>
          <w:p w14:paraId="41C13050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B6734D8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07EFA">
              <w:rPr>
                <w:color w:val="000000"/>
              </w:rPr>
              <w:t xml:space="preserve">Для </w:t>
            </w:r>
            <w:r>
              <w:rPr>
                <w:color w:val="000000"/>
              </w:rPr>
              <w:t>_____</w:t>
            </w:r>
            <w:r w:rsidRPr="00F07EFA">
              <w:rPr>
                <w:color w:val="000000"/>
              </w:rPr>
              <w:t xml:space="preserve"> системы дифференциальных уравнений Н.Н. Красовский вывел уравнение для вычисления управления игроков на основе метода экстремального прицеливания без расчета областей достижимости</w:t>
            </w:r>
            <w:r>
              <w:rPr>
                <w:color w:val="000000"/>
              </w:rPr>
              <w:t>.</w:t>
            </w:r>
          </w:p>
        </w:tc>
        <w:tc>
          <w:tcPr>
            <w:tcW w:w="1853" w:type="dxa"/>
            <w:vAlign w:val="center"/>
          </w:tcPr>
          <w:p w14:paraId="42531398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08239540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051DDA1B" w14:textId="77777777" w:rsidTr="001F2D40">
        <w:tc>
          <w:tcPr>
            <w:tcW w:w="988" w:type="dxa"/>
          </w:tcPr>
          <w:p w14:paraId="13C74069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DFEBF94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метода управления с поводырем?</w:t>
            </w:r>
          </w:p>
        </w:tc>
        <w:tc>
          <w:tcPr>
            <w:tcW w:w="1853" w:type="dxa"/>
            <w:vAlign w:val="center"/>
          </w:tcPr>
          <w:p w14:paraId="0DABEE6E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17E69CE6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4</w:t>
            </w:r>
          </w:p>
        </w:tc>
      </w:tr>
      <w:tr w:rsidR="001F2D40" w14:paraId="37EE4E5C" w14:textId="77777777" w:rsidTr="001F2D40">
        <w:tc>
          <w:tcPr>
            <w:tcW w:w="988" w:type="dxa"/>
          </w:tcPr>
          <w:p w14:paraId="6544FA46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2423FAD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Что такое стабильный мост сближения с заданным терминальным множеством?</w:t>
            </w:r>
          </w:p>
        </w:tc>
        <w:tc>
          <w:tcPr>
            <w:tcW w:w="1853" w:type="dxa"/>
            <w:vAlign w:val="center"/>
          </w:tcPr>
          <w:p w14:paraId="03F7925D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4BB69E93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422CF5CF" w14:textId="77777777" w:rsidTr="001F2D40">
        <w:tc>
          <w:tcPr>
            <w:tcW w:w="988" w:type="dxa"/>
          </w:tcPr>
          <w:p w14:paraId="4C40FAE9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73E68E2A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метода минимаксной фильтрации, предложенного академиком Красовским Н.Н.?</w:t>
            </w:r>
            <w:r>
              <w:rPr>
                <w:color w:val="000000"/>
              </w:rPr>
              <w:tab/>
            </w:r>
          </w:p>
        </w:tc>
        <w:tc>
          <w:tcPr>
            <w:tcW w:w="1853" w:type="dxa"/>
            <w:vAlign w:val="center"/>
          </w:tcPr>
          <w:p w14:paraId="74F65671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295F2576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23EC730B" w14:textId="77777777" w:rsidTr="001F2D40">
        <w:tc>
          <w:tcPr>
            <w:tcW w:w="988" w:type="dxa"/>
          </w:tcPr>
          <w:p w14:paraId="51DEED26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703CBAAC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Как выбирается управление при использовании стратегии управления с поводырем?</w:t>
            </w:r>
          </w:p>
        </w:tc>
        <w:tc>
          <w:tcPr>
            <w:tcW w:w="1853" w:type="dxa"/>
            <w:vAlign w:val="center"/>
          </w:tcPr>
          <w:p w14:paraId="6FF83F47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21A07670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25E529C7" w14:textId="77777777" w:rsidTr="001F2D40">
        <w:tc>
          <w:tcPr>
            <w:tcW w:w="988" w:type="dxa"/>
          </w:tcPr>
          <w:p w14:paraId="410623FE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39FAD8D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Как выбирается управление при использовании стратегии управления с поводырем?</w:t>
            </w:r>
          </w:p>
        </w:tc>
        <w:tc>
          <w:tcPr>
            <w:tcW w:w="1853" w:type="dxa"/>
            <w:vAlign w:val="center"/>
          </w:tcPr>
          <w:p w14:paraId="6F681F7E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088D0AD4" w14:textId="77777777" w:rsidR="001F2D40" w:rsidRDefault="001F2D40" w:rsidP="00B742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F2D40" w14:paraId="44BAFDEE" w14:textId="77777777" w:rsidTr="001F2D40">
        <w:tc>
          <w:tcPr>
            <w:tcW w:w="988" w:type="dxa"/>
          </w:tcPr>
          <w:p w14:paraId="63808B10" w14:textId="77777777" w:rsidR="001F2D40" w:rsidRDefault="001F2D40" w:rsidP="00886910">
            <w:pPr>
              <w:numPr>
                <w:ilvl w:val="0"/>
                <w:numId w:val="3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563C17F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Какие методы наиболее эффективно можно использовать для расчета областей достижимости летательных аппаратов?</w:t>
            </w:r>
          </w:p>
        </w:tc>
        <w:tc>
          <w:tcPr>
            <w:tcW w:w="1853" w:type="dxa"/>
            <w:vAlign w:val="center"/>
          </w:tcPr>
          <w:p w14:paraId="64F340D7" w14:textId="77777777" w:rsidR="001F2D40" w:rsidRDefault="001F2D40" w:rsidP="00B74217">
            <w:pPr>
              <w:jc w:val="center"/>
            </w:pPr>
            <w:r w:rsidRPr="00D53BCC">
              <w:rPr>
                <w:iCs/>
              </w:rPr>
              <w:t xml:space="preserve">ПСК-3.5 </w:t>
            </w:r>
          </w:p>
        </w:tc>
        <w:tc>
          <w:tcPr>
            <w:tcW w:w="700" w:type="dxa"/>
            <w:vAlign w:val="center"/>
          </w:tcPr>
          <w:p w14:paraId="630B54A4" w14:textId="77777777" w:rsidR="001F2D40" w:rsidRDefault="001F2D40" w:rsidP="00B74217">
            <w:pPr>
              <w:jc w:val="center"/>
              <w:rPr>
                <w:lang w:val="en-US"/>
              </w:rPr>
            </w:pPr>
            <w:r>
              <w:t>10</w:t>
            </w:r>
          </w:p>
        </w:tc>
      </w:tr>
    </w:tbl>
    <w:p w14:paraId="6647F36F" w14:textId="54AC71F2" w:rsidR="00353F9F" w:rsidRDefault="00353F9F">
      <w:pPr>
        <w:jc w:val="both"/>
        <w:rPr>
          <w:i/>
          <w:iCs/>
        </w:rPr>
      </w:pPr>
    </w:p>
    <w:p w14:paraId="3590301E" w14:textId="77777777" w:rsidR="00B35E07" w:rsidRDefault="00B35E07" w:rsidP="00635918">
      <w:pPr>
        <w:jc w:val="both"/>
      </w:pPr>
    </w:p>
    <w:p w14:paraId="6F2AF6EE" w14:textId="77777777" w:rsidR="001F2D40" w:rsidRDefault="001F2D40" w:rsidP="00635918">
      <w:pPr>
        <w:jc w:val="both"/>
      </w:pPr>
      <w:r>
        <w:br w:type="page"/>
      </w:r>
    </w:p>
    <w:p w14:paraId="2413E152" w14:textId="2624DC7A" w:rsidR="00635918" w:rsidRDefault="00635918" w:rsidP="00635918">
      <w:pPr>
        <w:jc w:val="both"/>
      </w:pPr>
      <w:bookmarkStart w:id="0" w:name="_GoBack"/>
      <w:bookmarkEnd w:id="0"/>
      <w:r w:rsidRPr="00635918">
        <w:lastRenderedPageBreak/>
        <w:t>ПСК-3.6 - способен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Pr="007C4C11">
        <w:t>.</w:t>
      </w:r>
    </w:p>
    <w:p w14:paraId="633C86FF" w14:textId="13F07D14" w:rsidR="00635918" w:rsidRDefault="00635918">
      <w:pPr>
        <w:jc w:val="both"/>
        <w:rPr>
          <w:i/>
          <w:iCs/>
        </w:rPr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978"/>
        <w:gridCol w:w="1843"/>
        <w:gridCol w:w="700"/>
      </w:tblGrid>
      <w:tr w:rsidR="001F2D40" w14:paraId="1EECC54A" w14:textId="77777777" w:rsidTr="001F2D4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2A38A8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978" w:type="dxa"/>
            <w:tcBorders>
              <w:top w:val="single" w:sz="4" w:space="0" w:color="auto"/>
            </w:tcBorders>
            <w:vAlign w:val="center"/>
          </w:tcPr>
          <w:p w14:paraId="3ACC664A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AF1A024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12995208" w14:textId="77777777" w:rsidR="001F2D40" w:rsidRDefault="001F2D40" w:rsidP="00B7421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F2D40" w14:paraId="4FB58FB4" w14:textId="77777777" w:rsidTr="001F2D40">
        <w:tc>
          <w:tcPr>
            <w:tcW w:w="988" w:type="dxa"/>
          </w:tcPr>
          <w:p w14:paraId="7C596D30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0DBECB51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Для решения каких задач можно эффективно использовать области достижимости? </w:t>
            </w:r>
          </w:p>
          <w:p w14:paraId="6B8AA615" w14:textId="77777777" w:rsidR="001F2D40" w:rsidRDefault="001F2D40" w:rsidP="00886910">
            <w:pPr>
              <w:pStyle w:val="a5"/>
              <w:numPr>
                <w:ilvl w:val="0"/>
                <w:numId w:val="23"/>
              </w:numPr>
              <w:tabs>
                <w:tab w:val="left" w:pos="720"/>
              </w:tabs>
            </w:pPr>
            <w:r w:rsidRPr="009F1193">
              <w:t>Для решения задачи оптимального терминального управления.</w:t>
            </w:r>
          </w:p>
          <w:p w14:paraId="411274A8" w14:textId="77777777" w:rsidR="001F2D40" w:rsidRDefault="001F2D40" w:rsidP="00886910">
            <w:pPr>
              <w:pStyle w:val="a5"/>
              <w:numPr>
                <w:ilvl w:val="0"/>
                <w:numId w:val="23"/>
              </w:numPr>
              <w:tabs>
                <w:tab w:val="left" w:pos="720"/>
              </w:tabs>
            </w:pPr>
            <w:r w:rsidRPr="009F1193">
              <w:t xml:space="preserve">Для расчета траектории движения. </w:t>
            </w:r>
          </w:p>
          <w:p w14:paraId="7C1222C6" w14:textId="77777777" w:rsidR="001F2D40" w:rsidRDefault="001F2D40" w:rsidP="00886910">
            <w:pPr>
              <w:pStyle w:val="a5"/>
              <w:numPr>
                <w:ilvl w:val="0"/>
                <w:numId w:val="23"/>
              </w:numPr>
              <w:tabs>
                <w:tab w:val="left" w:pos="720"/>
              </w:tabs>
            </w:pPr>
            <w:r w:rsidRPr="009F1193">
              <w:t xml:space="preserve">Для решения задач математического программирования. </w:t>
            </w:r>
          </w:p>
          <w:p w14:paraId="5ECD0CA6" w14:textId="77777777" w:rsidR="001F2D40" w:rsidRPr="00100678" w:rsidRDefault="001F2D40" w:rsidP="00886910">
            <w:pPr>
              <w:pStyle w:val="a5"/>
              <w:numPr>
                <w:ilvl w:val="0"/>
                <w:numId w:val="23"/>
              </w:numPr>
              <w:tabs>
                <w:tab w:val="left" w:pos="720"/>
              </w:tabs>
            </w:pPr>
            <w:r w:rsidRPr="009F1193">
              <w:t>Для исследования устойчивости систем управления.</w:t>
            </w:r>
          </w:p>
        </w:tc>
        <w:tc>
          <w:tcPr>
            <w:tcW w:w="1843" w:type="dxa"/>
            <w:vAlign w:val="center"/>
          </w:tcPr>
          <w:p w14:paraId="59A733CC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7E7AFFD5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23A404FF" w14:textId="77777777" w:rsidTr="001F2D40">
        <w:tc>
          <w:tcPr>
            <w:tcW w:w="988" w:type="dxa"/>
          </w:tcPr>
          <w:p w14:paraId="0356DA04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35F674F7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Для каких систем области достижимости являются выпуклыми? </w:t>
            </w:r>
          </w:p>
          <w:p w14:paraId="4AF1F355" w14:textId="77777777" w:rsidR="001F2D40" w:rsidRDefault="001F2D40" w:rsidP="00886910">
            <w:pPr>
              <w:pStyle w:val="a5"/>
              <w:numPr>
                <w:ilvl w:val="0"/>
                <w:numId w:val="24"/>
              </w:numPr>
              <w:tabs>
                <w:tab w:val="left" w:pos="720"/>
              </w:tabs>
            </w:pPr>
            <w:r w:rsidRPr="009F1193">
              <w:t xml:space="preserve">Для нелинейных систем с интегральным ограничением управления. </w:t>
            </w:r>
          </w:p>
          <w:p w14:paraId="3F10E848" w14:textId="77777777" w:rsidR="001F2D40" w:rsidRDefault="001F2D40" w:rsidP="00886910">
            <w:pPr>
              <w:pStyle w:val="a5"/>
              <w:numPr>
                <w:ilvl w:val="0"/>
                <w:numId w:val="24"/>
              </w:numPr>
              <w:tabs>
                <w:tab w:val="left" w:pos="720"/>
              </w:tabs>
            </w:pPr>
            <w:r w:rsidRPr="009F1193">
              <w:t xml:space="preserve">Для нелинейных систем с геометрическим ограничением управления. </w:t>
            </w:r>
          </w:p>
          <w:p w14:paraId="06ABFB49" w14:textId="77777777" w:rsidR="001F2D40" w:rsidRDefault="001F2D40" w:rsidP="00886910">
            <w:pPr>
              <w:pStyle w:val="a5"/>
              <w:numPr>
                <w:ilvl w:val="0"/>
                <w:numId w:val="24"/>
              </w:numPr>
              <w:tabs>
                <w:tab w:val="left" w:pos="720"/>
              </w:tabs>
            </w:pPr>
            <w:r w:rsidRPr="009F1193">
              <w:t>Для линейных систем с компактным множеством управления.</w:t>
            </w:r>
          </w:p>
          <w:p w14:paraId="0ED3CCEE" w14:textId="77777777" w:rsidR="001F2D40" w:rsidRDefault="001F2D40" w:rsidP="00886910">
            <w:pPr>
              <w:pStyle w:val="a5"/>
              <w:numPr>
                <w:ilvl w:val="0"/>
                <w:numId w:val="24"/>
              </w:numPr>
              <w:tabs>
                <w:tab w:val="left" w:pos="720"/>
              </w:tabs>
            </w:pPr>
            <w:r w:rsidRPr="009F1193">
              <w:t>Для дискретных систем.</w:t>
            </w:r>
          </w:p>
        </w:tc>
        <w:tc>
          <w:tcPr>
            <w:tcW w:w="1843" w:type="dxa"/>
            <w:vAlign w:val="center"/>
          </w:tcPr>
          <w:p w14:paraId="5FE4F8F1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6E2F3227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24E5EC61" w14:textId="77777777" w:rsidTr="001F2D40">
        <w:tc>
          <w:tcPr>
            <w:tcW w:w="988" w:type="dxa"/>
          </w:tcPr>
          <w:p w14:paraId="666063CE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1AE1C661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Для решения каких задач можно эффективно использовать области достижимости? </w:t>
            </w:r>
          </w:p>
          <w:p w14:paraId="62844A55" w14:textId="77777777" w:rsidR="001F2D40" w:rsidRDefault="001F2D40" w:rsidP="00886910">
            <w:pPr>
              <w:pStyle w:val="a5"/>
              <w:numPr>
                <w:ilvl w:val="0"/>
                <w:numId w:val="25"/>
              </w:numPr>
              <w:tabs>
                <w:tab w:val="left" w:pos="720"/>
              </w:tabs>
            </w:pPr>
            <w:r w:rsidRPr="009F1193">
              <w:t>Для исследования управляемости динамических систем.</w:t>
            </w:r>
          </w:p>
          <w:p w14:paraId="08248995" w14:textId="77777777" w:rsidR="001F2D40" w:rsidRDefault="001F2D40" w:rsidP="00886910">
            <w:pPr>
              <w:pStyle w:val="a5"/>
              <w:numPr>
                <w:ilvl w:val="0"/>
                <w:numId w:val="25"/>
              </w:numPr>
              <w:tabs>
                <w:tab w:val="left" w:pos="720"/>
              </w:tabs>
            </w:pPr>
            <w:r w:rsidRPr="009F1193">
              <w:t>Для расчета траектории движения.</w:t>
            </w:r>
          </w:p>
          <w:p w14:paraId="7CBEBF6A" w14:textId="77777777" w:rsidR="001F2D40" w:rsidRDefault="001F2D40" w:rsidP="00886910">
            <w:pPr>
              <w:pStyle w:val="a5"/>
              <w:numPr>
                <w:ilvl w:val="0"/>
                <w:numId w:val="25"/>
              </w:numPr>
              <w:tabs>
                <w:tab w:val="left" w:pos="720"/>
              </w:tabs>
            </w:pPr>
            <w:r w:rsidRPr="009F1193">
              <w:t xml:space="preserve">Для решения задач математического программирования. </w:t>
            </w:r>
          </w:p>
          <w:p w14:paraId="3CC23EBE" w14:textId="77777777" w:rsidR="001F2D40" w:rsidRPr="00100678" w:rsidRDefault="001F2D40" w:rsidP="00886910">
            <w:pPr>
              <w:pStyle w:val="a5"/>
              <w:numPr>
                <w:ilvl w:val="0"/>
                <w:numId w:val="25"/>
              </w:numPr>
              <w:tabs>
                <w:tab w:val="left" w:pos="720"/>
              </w:tabs>
            </w:pPr>
            <w:r w:rsidRPr="009F1193">
              <w:t>Для исследования устойчивости систем управления.</w:t>
            </w:r>
          </w:p>
        </w:tc>
        <w:tc>
          <w:tcPr>
            <w:tcW w:w="1843" w:type="dxa"/>
            <w:vAlign w:val="center"/>
          </w:tcPr>
          <w:p w14:paraId="790FEEAE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73447914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0DE5B44E" w14:textId="77777777" w:rsidTr="001F2D40">
        <w:tc>
          <w:tcPr>
            <w:tcW w:w="988" w:type="dxa"/>
          </w:tcPr>
          <w:p w14:paraId="23A9FF4F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4BB44AC5" w14:textId="77777777" w:rsidR="001F2D40" w:rsidRDefault="001F2D40" w:rsidP="00B74217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5EA555EF" w14:textId="77777777" w:rsidR="001F2D40" w:rsidRDefault="001F2D40" w:rsidP="00886910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07DEA106" w14:textId="77777777" w:rsidR="001F2D40" w:rsidRDefault="001F2D40" w:rsidP="00886910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02D40593" w14:textId="77777777" w:rsidR="001F2D40" w:rsidRDefault="001F2D40" w:rsidP="00886910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1AE69A31" w14:textId="77777777" w:rsidR="001F2D40" w:rsidRPr="00100678" w:rsidRDefault="001F2D40" w:rsidP="00886910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1843" w:type="dxa"/>
            <w:vAlign w:val="center"/>
          </w:tcPr>
          <w:p w14:paraId="328595A8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49CB0E05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4D1F9C12" w14:textId="77777777" w:rsidTr="001F2D40">
        <w:tc>
          <w:tcPr>
            <w:tcW w:w="988" w:type="dxa"/>
          </w:tcPr>
          <w:p w14:paraId="4042C9AF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D402500" w14:textId="77777777" w:rsidR="001F2D40" w:rsidRDefault="001F2D40" w:rsidP="00B74217">
            <w:pPr>
              <w:tabs>
                <w:tab w:val="left" w:pos="720"/>
              </w:tabs>
            </w:pPr>
            <w:r w:rsidRPr="009F1193">
              <w:t xml:space="preserve">Какой вид имеет область достижимости летательного аппарата при исследовании возмущенного движения крена? </w:t>
            </w:r>
          </w:p>
          <w:p w14:paraId="00D85675" w14:textId="77777777" w:rsidR="001F2D40" w:rsidRDefault="001F2D40" w:rsidP="00886910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</w:pPr>
            <w:r w:rsidRPr="009F1193">
              <w:t xml:space="preserve">Окружность. </w:t>
            </w:r>
          </w:p>
          <w:p w14:paraId="067977BC" w14:textId="77777777" w:rsidR="001F2D40" w:rsidRDefault="001F2D40" w:rsidP="00886910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</w:pPr>
            <w:r w:rsidRPr="009F1193">
              <w:t>Область достижимости имеет две угловые точки, соединенные выпуклыми кривыми.</w:t>
            </w:r>
          </w:p>
          <w:p w14:paraId="7CF327BC" w14:textId="77777777" w:rsidR="001F2D40" w:rsidRDefault="001F2D40" w:rsidP="00886910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</w:pPr>
            <w:r w:rsidRPr="009F1193">
              <w:t>Эллипс.</w:t>
            </w:r>
          </w:p>
          <w:p w14:paraId="174844BA" w14:textId="77777777" w:rsidR="001F2D40" w:rsidRPr="00100678" w:rsidRDefault="001F2D40" w:rsidP="00886910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</w:pPr>
            <w:r w:rsidRPr="009F1193">
              <w:t>Многоугольник.</w:t>
            </w:r>
          </w:p>
        </w:tc>
        <w:tc>
          <w:tcPr>
            <w:tcW w:w="1843" w:type="dxa"/>
            <w:vAlign w:val="center"/>
          </w:tcPr>
          <w:p w14:paraId="5FF381F9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1BCE1C47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5B86B62B" w14:textId="77777777" w:rsidTr="001F2D40">
        <w:tc>
          <w:tcPr>
            <w:tcW w:w="988" w:type="dxa"/>
          </w:tcPr>
          <w:p w14:paraId="50B334EE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060278DD" w14:textId="77777777" w:rsidR="001F2D40" w:rsidRDefault="001F2D40" w:rsidP="00B74217">
            <w:pPr>
              <w:tabs>
                <w:tab w:val="left" w:pos="720"/>
              </w:tabs>
            </w:pPr>
            <w:r w:rsidRPr="00B41869">
              <w:t xml:space="preserve">Что изменяется в решении конфликтной задачи «сближения-уклонения» при учете ошибок измерения параметров движения маневрирующей цели? </w:t>
            </w:r>
          </w:p>
          <w:p w14:paraId="27E36711" w14:textId="77777777" w:rsidR="001F2D40" w:rsidRDefault="001F2D40" w:rsidP="00886910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</w:pPr>
            <w:r w:rsidRPr="00B41869">
              <w:t>Область достижимости цели нужно строить с учетом ошибок измерения ее параметров движения.</w:t>
            </w:r>
          </w:p>
          <w:p w14:paraId="59F5B42B" w14:textId="77777777" w:rsidR="001F2D40" w:rsidRDefault="001F2D40" w:rsidP="00886910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</w:pPr>
            <w:r w:rsidRPr="00B41869">
              <w:t>Управление нужно выбирать с учетом ошибок измерения параметров движения маневрирующей цели.</w:t>
            </w:r>
          </w:p>
          <w:p w14:paraId="420DA9EA" w14:textId="77777777" w:rsidR="001F2D40" w:rsidRDefault="001F2D40" w:rsidP="00886910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</w:pPr>
            <w:r w:rsidRPr="00B41869">
              <w:t xml:space="preserve">Как и раньше, использовать метод экстремального прицеливания. </w:t>
            </w:r>
          </w:p>
          <w:p w14:paraId="213C5D1D" w14:textId="77777777" w:rsidR="001F2D40" w:rsidRPr="0047584B" w:rsidRDefault="001F2D40" w:rsidP="00886910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</w:pPr>
            <w:r w:rsidRPr="00B41869">
              <w:t>Ошибки измерения параметров движения маневрирующей цели можно не учитывать.</w:t>
            </w:r>
          </w:p>
        </w:tc>
        <w:tc>
          <w:tcPr>
            <w:tcW w:w="1843" w:type="dxa"/>
            <w:vAlign w:val="center"/>
          </w:tcPr>
          <w:p w14:paraId="03B8A9E7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5E5AC6BA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52B6DE44" w14:textId="77777777" w:rsidTr="001F2D40">
        <w:tc>
          <w:tcPr>
            <w:tcW w:w="988" w:type="dxa"/>
          </w:tcPr>
          <w:p w14:paraId="5A077F57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6CACFFC6" w14:textId="77777777" w:rsidR="001F2D40" w:rsidRPr="006827E6" w:rsidRDefault="001F2D40" w:rsidP="00B74217">
            <w:r w:rsidRPr="006827E6">
              <w:t>Какой вид имеет функция Гамильтона для задачи Майера в игровой постановке?</w:t>
            </w:r>
          </w:p>
          <w:p w14:paraId="43DD4099" w14:textId="77777777" w:rsidR="001F2D40" w:rsidRDefault="001F2D40" w:rsidP="00886910">
            <w:pPr>
              <w:pStyle w:val="a5"/>
              <w:numPr>
                <w:ilvl w:val="0"/>
                <w:numId w:val="17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r>
                <w:rPr>
                  <w:rFonts w:ascii="Cambria Math" w:eastAsia="Calibri" w:hAnsi="Cambria Math"/>
                </w:rPr>
                <m:t>(t,</m:t>
              </m:r>
              <m:r>
                <w:rPr>
                  <w:rFonts w:ascii="Cambria Math" w:eastAsia="Calibri" w:hAnsi="Cambria Math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,u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,v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)</m:t>
              </m:r>
            </m:oMath>
          </w:p>
          <w:p w14:paraId="1A03F631" w14:textId="77777777" w:rsidR="001F2D40" w:rsidRPr="006827E6" w:rsidRDefault="001F2D40" w:rsidP="00886910">
            <w:pPr>
              <w:pStyle w:val="a5"/>
              <w:numPr>
                <w:ilvl w:val="0"/>
                <w:numId w:val="17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.</m:t>
              </m:r>
            </m:oMath>
          </w:p>
          <w:p w14:paraId="250869A7" w14:textId="77777777" w:rsidR="001F2D40" w:rsidRPr="0047584B" w:rsidRDefault="001F2D40" w:rsidP="00886910">
            <w:pPr>
              <w:pStyle w:val="a5"/>
              <w:numPr>
                <w:ilvl w:val="0"/>
                <w:numId w:val="17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4EC9F9D1" w14:textId="77777777" w:rsidR="001F2D40" w:rsidRPr="0047584B" w:rsidRDefault="001F2D40" w:rsidP="00886910">
            <w:pPr>
              <w:pStyle w:val="a5"/>
              <w:numPr>
                <w:ilvl w:val="0"/>
                <w:numId w:val="17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</w:tc>
        <w:tc>
          <w:tcPr>
            <w:tcW w:w="1843" w:type="dxa"/>
            <w:vAlign w:val="center"/>
          </w:tcPr>
          <w:p w14:paraId="4B995300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54120782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</w:p>
        </w:tc>
      </w:tr>
      <w:tr w:rsidR="001F2D40" w14:paraId="2D033FA5" w14:textId="77777777" w:rsidTr="001F2D40">
        <w:tc>
          <w:tcPr>
            <w:tcW w:w="988" w:type="dxa"/>
          </w:tcPr>
          <w:p w14:paraId="4C79C0F3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75EC19D8" w14:textId="77777777" w:rsidR="001F2D40" w:rsidRPr="006827E6" w:rsidRDefault="001F2D40" w:rsidP="00B74217">
            <w:r w:rsidRPr="006827E6">
              <w:t>Какой вид имеет функция Гамильтона для задачи Больца в игровой постановке?</w:t>
            </w:r>
          </w:p>
          <w:p w14:paraId="7DA85F10" w14:textId="77777777" w:rsidR="001F2D40" w:rsidRPr="006827E6" w:rsidRDefault="001F2D40" w:rsidP="00886910">
            <w:pPr>
              <w:pStyle w:val="a5"/>
              <w:numPr>
                <w:ilvl w:val="0"/>
                <w:numId w:val="18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3F53E2B9" w14:textId="77777777" w:rsidR="001F2D40" w:rsidRDefault="001F2D40" w:rsidP="00886910">
            <w:pPr>
              <w:pStyle w:val="a5"/>
              <w:numPr>
                <w:ilvl w:val="0"/>
                <w:numId w:val="18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102D9B11" w14:textId="77777777" w:rsidR="001F2D40" w:rsidRPr="006827E6" w:rsidRDefault="001F2D40" w:rsidP="00886910">
            <w:pPr>
              <w:pStyle w:val="a5"/>
              <w:numPr>
                <w:ilvl w:val="0"/>
                <w:numId w:val="18"/>
              </w:numPr>
              <w:rPr>
                <w:i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40A29612" w14:textId="77777777" w:rsidR="001F2D40" w:rsidRPr="0047584B" w:rsidRDefault="001F2D40" w:rsidP="00886910">
            <w:pPr>
              <w:pStyle w:val="a5"/>
              <w:numPr>
                <w:ilvl w:val="0"/>
                <w:numId w:val="18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</w:tc>
        <w:tc>
          <w:tcPr>
            <w:tcW w:w="1843" w:type="dxa"/>
            <w:vAlign w:val="center"/>
          </w:tcPr>
          <w:p w14:paraId="6F9BCC2B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46F480F0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</w:p>
        </w:tc>
      </w:tr>
      <w:tr w:rsidR="001F2D40" w14:paraId="53D45623" w14:textId="77777777" w:rsidTr="001F2D40">
        <w:tc>
          <w:tcPr>
            <w:tcW w:w="988" w:type="dxa"/>
          </w:tcPr>
          <w:p w14:paraId="70AD6937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47AA5FBC" w14:textId="77777777" w:rsidR="001F2D40" w:rsidRDefault="001F2D40" w:rsidP="00B74217">
            <w:r w:rsidRPr="006827E6">
              <w:t>Какой вид имеет функция Гамильтона для задачи Лагранжа в игровой постановке?</w:t>
            </w:r>
          </w:p>
          <w:p w14:paraId="6E2799C4" w14:textId="77777777" w:rsidR="001F2D40" w:rsidRPr="006827E6" w:rsidRDefault="001F2D40" w:rsidP="00886910">
            <w:pPr>
              <w:pStyle w:val="a5"/>
              <w:numPr>
                <w:ilvl w:val="0"/>
                <w:numId w:val="19"/>
              </w:num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r>
                <w:rPr>
                  <w:rFonts w:ascii="Cambria Math" w:eastAsia="Calibri" w:hAnsi="Cambria Math"/>
                </w:rPr>
                <m:t>(t,</m:t>
              </m:r>
              <m:r>
                <w:rPr>
                  <w:rFonts w:ascii="Cambria Math" w:eastAsia="Calibri" w:hAnsi="Cambria Math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,u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,v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</w:rPr>
                <m:t>)</m:t>
              </m:r>
            </m:oMath>
          </w:p>
          <w:p w14:paraId="0042F8AE" w14:textId="77777777" w:rsidR="001F2D40" w:rsidRPr="006827E6" w:rsidRDefault="001F2D40" w:rsidP="00886910">
            <w:pPr>
              <w:pStyle w:val="a5"/>
              <w:numPr>
                <w:ilvl w:val="0"/>
                <w:numId w:val="19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244AE415" w14:textId="77777777" w:rsidR="001F2D40" w:rsidRPr="006827E6" w:rsidRDefault="001F2D40" w:rsidP="00886910">
            <w:pPr>
              <w:pStyle w:val="a5"/>
              <w:numPr>
                <w:ilvl w:val="0"/>
                <w:numId w:val="19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681CCE4C" w14:textId="77777777" w:rsidR="001F2D40" w:rsidRPr="0047584B" w:rsidRDefault="001F2D40" w:rsidP="00886910">
            <w:pPr>
              <w:pStyle w:val="a5"/>
              <w:numPr>
                <w:ilvl w:val="0"/>
                <w:numId w:val="19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="Calibri" w:hAnsi="Cambria Math"/>
                </w:rPr>
                <m:t>H=L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</w:tc>
        <w:tc>
          <w:tcPr>
            <w:tcW w:w="1843" w:type="dxa"/>
            <w:vAlign w:val="center"/>
          </w:tcPr>
          <w:p w14:paraId="444B8ACE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2118E9F6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02007055" w14:textId="77777777" w:rsidTr="001F2D40">
        <w:tc>
          <w:tcPr>
            <w:tcW w:w="988" w:type="dxa"/>
          </w:tcPr>
          <w:p w14:paraId="13F95967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FE79257" w14:textId="77777777" w:rsidR="001F2D40" w:rsidRDefault="001F2D40" w:rsidP="00B74217">
            <w:pPr>
              <w:tabs>
                <w:tab w:val="left" w:pos="567"/>
              </w:tabs>
            </w:pPr>
            <w:r w:rsidRPr="00F048A9">
              <w:t xml:space="preserve">Какая стратегия называется «стратегией управления с поводырем»? </w:t>
            </w:r>
          </w:p>
          <w:p w14:paraId="51E61036" w14:textId="77777777" w:rsidR="001F2D40" w:rsidRDefault="001F2D40" w:rsidP="00886910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F048A9">
              <w:t xml:space="preserve">Управление выбирается только как функция времени. </w:t>
            </w:r>
          </w:p>
          <w:p w14:paraId="0208C415" w14:textId="77777777" w:rsidR="001F2D40" w:rsidRDefault="001F2D40" w:rsidP="00886910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F048A9">
              <w:t xml:space="preserve">Управление выбирается как функция времени и текущего состояния       системы. </w:t>
            </w:r>
          </w:p>
          <w:p w14:paraId="255712A7" w14:textId="77777777" w:rsidR="001F2D40" w:rsidRDefault="001F2D40" w:rsidP="00886910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F048A9">
              <w:t xml:space="preserve">Управление выбирается в зависимости от выбора управления второго игрока в данный момент времени. </w:t>
            </w:r>
          </w:p>
          <w:p w14:paraId="18734CEA" w14:textId="77777777" w:rsidR="001F2D40" w:rsidRPr="0047584B" w:rsidRDefault="001F2D40" w:rsidP="00886910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F048A9">
              <w:t>Управление выбирается как функция текущего состояния поводыря.</w:t>
            </w:r>
          </w:p>
        </w:tc>
        <w:tc>
          <w:tcPr>
            <w:tcW w:w="1843" w:type="dxa"/>
            <w:vAlign w:val="center"/>
          </w:tcPr>
          <w:p w14:paraId="1BE03C6F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047B1C7C" w14:textId="77777777" w:rsidR="001F2D40" w:rsidRDefault="001F2D40" w:rsidP="00B74217">
            <w:pPr>
              <w:jc w:val="center"/>
            </w:pPr>
            <w:r>
              <w:t>1</w:t>
            </w:r>
          </w:p>
        </w:tc>
      </w:tr>
      <w:tr w:rsidR="001F2D40" w14:paraId="16236EEF" w14:textId="77777777" w:rsidTr="001F2D40">
        <w:tc>
          <w:tcPr>
            <w:tcW w:w="988" w:type="dxa"/>
          </w:tcPr>
          <w:p w14:paraId="65E21197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2CC9CE36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П</w:t>
            </w:r>
            <w:r w:rsidRPr="002A5D63">
              <w:rPr>
                <w:color w:val="000000"/>
              </w:rPr>
              <w:t>ри решении кооперативных игр</w:t>
            </w:r>
            <w:r>
              <w:rPr>
                <w:color w:val="000000"/>
              </w:rPr>
              <w:t xml:space="preserve"> используется принцип оптимальности _____</w:t>
            </w:r>
          </w:p>
        </w:tc>
        <w:tc>
          <w:tcPr>
            <w:tcW w:w="1843" w:type="dxa"/>
            <w:vAlign w:val="center"/>
          </w:tcPr>
          <w:p w14:paraId="6598B5BA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2E8096BC" w14:textId="77777777" w:rsidR="001F2D40" w:rsidRDefault="001F2D40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2AE5F3F4" w14:textId="77777777" w:rsidTr="001F2D40">
        <w:tc>
          <w:tcPr>
            <w:tcW w:w="988" w:type="dxa"/>
          </w:tcPr>
          <w:p w14:paraId="686388FC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4D8B144C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F07EFA">
              <w:rPr>
                <w:color w:val="000000"/>
              </w:rPr>
              <w:t>Когда движение каждого игрока определяется отдельной системой дифференциальных уравнений</w:t>
            </w:r>
            <w:r>
              <w:rPr>
                <w:color w:val="000000"/>
              </w:rPr>
              <w:t xml:space="preserve"> </w:t>
            </w:r>
            <w:r w:rsidRPr="00F07EFA">
              <w:rPr>
                <w:color w:val="000000"/>
              </w:rPr>
              <w:t xml:space="preserve">выполняются условия </w:t>
            </w:r>
            <w:r>
              <w:rPr>
                <w:color w:val="000000"/>
              </w:rPr>
              <w:t xml:space="preserve">_____ </w:t>
            </w:r>
            <w:r w:rsidRPr="00F07EFA">
              <w:rPr>
                <w:color w:val="000000"/>
              </w:rPr>
              <w:t>в маленькой игре с терминальным критерием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vAlign w:val="center"/>
          </w:tcPr>
          <w:p w14:paraId="078F2EDA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1B0506E3" w14:textId="77777777" w:rsidR="001F2D40" w:rsidRDefault="001F2D40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1177C0AC" w14:textId="77777777" w:rsidTr="001F2D40">
        <w:tc>
          <w:tcPr>
            <w:tcW w:w="988" w:type="dxa"/>
          </w:tcPr>
          <w:p w14:paraId="52CCA80A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10575DA7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_____ игрока называется способ выбора управления</w:t>
            </w:r>
          </w:p>
        </w:tc>
        <w:tc>
          <w:tcPr>
            <w:tcW w:w="1843" w:type="dxa"/>
            <w:vAlign w:val="center"/>
          </w:tcPr>
          <w:p w14:paraId="4BA65174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468FB0A0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2B7FD492" w14:textId="77777777" w:rsidTr="001F2D40">
        <w:tc>
          <w:tcPr>
            <w:tcW w:w="988" w:type="dxa"/>
          </w:tcPr>
          <w:p w14:paraId="3A273218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0CB9919F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13694">
              <w:rPr>
                <w:color w:val="000000"/>
              </w:rPr>
              <w:t>бласти достижимости при решении задачи преследования цели в гравитационном поле</w:t>
            </w:r>
            <w:r>
              <w:rPr>
                <w:color w:val="000000"/>
              </w:rPr>
              <w:t xml:space="preserve"> имеют вид _____</w:t>
            </w:r>
          </w:p>
        </w:tc>
        <w:tc>
          <w:tcPr>
            <w:tcW w:w="1843" w:type="dxa"/>
            <w:vAlign w:val="center"/>
          </w:tcPr>
          <w:p w14:paraId="11AEA81E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747444C9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 w:rsidRPr="007A4CA8">
              <w:rPr>
                <w:lang w:val="en-US"/>
              </w:rPr>
              <w:t>4</w:t>
            </w:r>
          </w:p>
        </w:tc>
      </w:tr>
      <w:tr w:rsidR="001F2D40" w14:paraId="5F6B7E3D" w14:textId="77777777" w:rsidTr="001F2D40">
        <w:tc>
          <w:tcPr>
            <w:tcW w:w="988" w:type="dxa"/>
          </w:tcPr>
          <w:p w14:paraId="620AC120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19FCB88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F07EFA">
              <w:rPr>
                <w:color w:val="000000"/>
              </w:rPr>
              <w:t>ипотетическое рассогласование при оптимальных управлениях преследователя и маневрирующей цели</w:t>
            </w:r>
            <w:r>
              <w:rPr>
                <w:color w:val="000000"/>
              </w:rPr>
              <w:t xml:space="preserve"> _____</w:t>
            </w:r>
          </w:p>
        </w:tc>
        <w:tc>
          <w:tcPr>
            <w:tcW w:w="1843" w:type="dxa"/>
            <w:vAlign w:val="center"/>
          </w:tcPr>
          <w:p w14:paraId="67E72413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295FE89C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4</w:t>
            </w:r>
          </w:p>
        </w:tc>
      </w:tr>
      <w:tr w:rsidR="001F2D40" w14:paraId="2386AA63" w14:textId="77777777" w:rsidTr="001F2D40">
        <w:tc>
          <w:tcPr>
            <w:tcW w:w="988" w:type="dxa"/>
          </w:tcPr>
          <w:p w14:paraId="39D6D4A2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01A828F7" w14:textId="77777777" w:rsidR="001F2D40" w:rsidRDefault="001F2D40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метода экстремального прицеливания?</w:t>
            </w:r>
          </w:p>
        </w:tc>
        <w:tc>
          <w:tcPr>
            <w:tcW w:w="1843" w:type="dxa"/>
            <w:vAlign w:val="center"/>
          </w:tcPr>
          <w:p w14:paraId="28AC9C9E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0101221F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201BE9A2" w14:textId="77777777" w:rsidTr="001F2D40">
        <w:tc>
          <w:tcPr>
            <w:tcW w:w="988" w:type="dxa"/>
          </w:tcPr>
          <w:p w14:paraId="00434CC2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30E458F6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коалиционного метода наведения группы преследователей на маневрирующую цель с использованием областей достижимости?</w:t>
            </w:r>
          </w:p>
        </w:tc>
        <w:tc>
          <w:tcPr>
            <w:tcW w:w="1843" w:type="dxa"/>
            <w:vAlign w:val="center"/>
          </w:tcPr>
          <w:p w14:paraId="7D8104F5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59A81434" w14:textId="77777777" w:rsidR="001F2D40" w:rsidRPr="00100678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2DC4CB5D" w14:textId="77777777" w:rsidTr="001F2D40">
        <w:tc>
          <w:tcPr>
            <w:tcW w:w="988" w:type="dxa"/>
          </w:tcPr>
          <w:p w14:paraId="69DE9E0D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1C624D63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Для каких систем можно использовать метод экстремального прицеливания Н.Н. Красовского?</w:t>
            </w:r>
          </w:p>
        </w:tc>
        <w:tc>
          <w:tcPr>
            <w:tcW w:w="1843" w:type="dxa"/>
            <w:vAlign w:val="center"/>
          </w:tcPr>
          <w:p w14:paraId="5E2AA4CB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2500E102" w14:textId="77777777" w:rsidR="001F2D40" w:rsidRDefault="001F2D40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F2D40" w14:paraId="1EB23FED" w14:textId="77777777" w:rsidTr="001F2D40">
        <w:tc>
          <w:tcPr>
            <w:tcW w:w="988" w:type="dxa"/>
          </w:tcPr>
          <w:p w14:paraId="71BA8D1E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1CC4AC0A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Какой метод является наиболее общим для расчета области достижимости?</w:t>
            </w:r>
          </w:p>
        </w:tc>
        <w:tc>
          <w:tcPr>
            <w:tcW w:w="1843" w:type="dxa"/>
            <w:vAlign w:val="center"/>
          </w:tcPr>
          <w:p w14:paraId="2B5772A2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54D5873E" w14:textId="77777777" w:rsidR="001F2D40" w:rsidRDefault="001F2D40" w:rsidP="00B742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F2D40" w14:paraId="69F01A89" w14:textId="77777777" w:rsidTr="001F2D40">
        <w:tc>
          <w:tcPr>
            <w:tcW w:w="988" w:type="dxa"/>
          </w:tcPr>
          <w:p w14:paraId="374B17E0" w14:textId="77777777" w:rsidR="001F2D40" w:rsidRDefault="001F2D40" w:rsidP="00886910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978" w:type="dxa"/>
          </w:tcPr>
          <w:p w14:paraId="56DFCFBB" w14:textId="77777777" w:rsidR="001F2D40" w:rsidRDefault="001F2D40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1843" w:type="dxa"/>
            <w:vAlign w:val="center"/>
          </w:tcPr>
          <w:p w14:paraId="6BD5512B" w14:textId="77777777" w:rsidR="001F2D40" w:rsidRDefault="001F2D40" w:rsidP="00B74217">
            <w:pPr>
              <w:jc w:val="center"/>
            </w:pPr>
            <w:r w:rsidRPr="00C41ACE">
              <w:rPr>
                <w:iCs/>
              </w:rPr>
              <w:t xml:space="preserve">ПСК-3.6 </w:t>
            </w:r>
          </w:p>
        </w:tc>
        <w:tc>
          <w:tcPr>
            <w:tcW w:w="700" w:type="dxa"/>
            <w:vAlign w:val="center"/>
          </w:tcPr>
          <w:p w14:paraId="7197DC6C" w14:textId="77777777" w:rsidR="001F2D40" w:rsidRDefault="001F2D40" w:rsidP="00B74217">
            <w:pPr>
              <w:jc w:val="center"/>
              <w:rPr>
                <w:lang w:val="en-US"/>
              </w:rPr>
            </w:pPr>
            <w:r>
              <w:t>10</w:t>
            </w:r>
          </w:p>
        </w:tc>
      </w:tr>
    </w:tbl>
    <w:p w14:paraId="0BFB1D78" w14:textId="77777777" w:rsidR="00635918" w:rsidRDefault="00635918">
      <w:pPr>
        <w:jc w:val="both"/>
        <w:rPr>
          <w:i/>
          <w:iCs/>
        </w:rPr>
      </w:pPr>
    </w:p>
    <w:sectPr w:rsidR="00635918" w:rsidSect="001F2D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3527A" w14:textId="77777777" w:rsidR="00C01F2D" w:rsidRDefault="00C01F2D">
      <w:r>
        <w:separator/>
      </w:r>
    </w:p>
  </w:endnote>
  <w:endnote w:type="continuationSeparator" w:id="0">
    <w:p w14:paraId="1358EB88" w14:textId="77777777" w:rsidR="00C01F2D" w:rsidRDefault="00C0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2A2D2" w14:textId="77777777" w:rsidR="00C01F2D" w:rsidRDefault="00C01F2D">
      <w:r>
        <w:separator/>
      </w:r>
    </w:p>
  </w:footnote>
  <w:footnote w:type="continuationSeparator" w:id="0">
    <w:p w14:paraId="71125E3C" w14:textId="77777777" w:rsidR="00C01F2D" w:rsidRDefault="00C01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4433"/>
    <w:multiLevelType w:val="hybridMultilevel"/>
    <w:tmpl w:val="3D949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96188"/>
    <w:multiLevelType w:val="hybridMultilevel"/>
    <w:tmpl w:val="BFF81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D4AB4"/>
    <w:multiLevelType w:val="hybridMultilevel"/>
    <w:tmpl w:val="2092D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06944"/>
    <w:multiLevelType w:val="hybridMultilevel"/>
    <w:tmpl w:val="6BBC9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8592E"/>
    <w:multiLevelType w:val="hybridMultilevel"/>
    <w:tmpl w:val="EDF42C92"/>
    <w:lvl w:ilvl="0" w:tplc="1CE870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704D9"/>
    <w:multiLevelType w:val="multilevel"/>
    <w:tmpl w:val="991E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34E7A"/>
    <w:multiLevelType w:val="multilevel"/>
    <w:tmpl w:val="8DCA2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B41694F"/>
    <w:multiLevelType w:val="hybridMultilevel"/>
    <w:tmpl w:val="921E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0617F"/>
    <w:multiLevelType w:val="hybridMultilevel"/>
    <w:tmpl w:val="FD7E5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4324E"/>
    <w:multiLevelType w:val="hybridMultilevel"/>
    <w:tmpl w:val="4E4AE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81FDD"/>
    <w:multiLevelType w:val="hybridMultilevel"/>
    <w:tmpl w:val="2E6A065C"/>
    <w:lvl w:ilvl="0" w:tplc="49E41FD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96F36"/>
    <w:multiLevelType w:val="hybridMultilevel"/>
    <w:tmpl w:val="77C2C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4504"/>
    <w:multiLevelType w:val="hybridMultilevel"/>
    <w:tmpl w:val="CC988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86BE2"/>
    <w:multiLevelType w:val="hybridMultilevel"/>
    <w:tmpl w:val="39BA0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555D8"/>
    <w:multiLevelType w:val="hybridMultilevel"/>
    <w:tmpl w:val="04463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6AD81D00"/>
    <w:multiLevelType w:val="hybridMultilevel"/>
    <w:tmpl w:val="6556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C02C3"/>
    <w:multiLevelType w:val="hybridMultilevel"/>
    <w:tmpl w:val="23AA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12659"/>
    <w:multiLevelType w:val="hybridMultilevel"/>
    <w:tmpl w:val="DE2A9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603CC"/>
    <w:multiLevelType w:val="hybridMultilevel"/>
    <w:tmpl w:val="C41A9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D600A0"/>
    <w:multiLevelType w:val="hybridMultilevel"/>
    <w:tmpl w:val="70086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F13DF"/>
    <w:multiLevelType w:val="multilevel"/>
    <w:tmpl w:val="FEF6D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7"/>
  </w:num>
  <w:num w:numId="4">
    <w:abstractNumId w:val="5"/>
  </w:num>
  <w:num w:numId="5">
    <w:abstractNumId w:val="14"/>
  </w:num>
  <w:num w:numId="6">
    <w:abstractNumId w:val="10"/>
  </w:num>
  <w:num w:numId="7">
    <w:abstractNumId w:val="12"/>
  </w:num>
  <w:num w:numId="8">
    <w:abstractNumId w:val="2"/>
  </w:num>
  <w:num w:numId="9">
    <w:abstractNumId w:val="1"/>
  </w:num>
  <w:num w:numId="10">
    <w:abstractNumId w:val="19"/>
  </w:num>
  <w:num w:numId="11">
    <w:abstractNumId w:val="23"/>
  </w:num>
  <w:num w:numId="12">
    <w:abstractNumId w:val="3"/>
  </w:num>
  <w:num w:numId="13">
    <w:abstractNumId w:val="6"/>
  </w:num>
  <w:num w:numId="14">
    <w:abstractNumId w:val="13"/>
  </w:num>
  <w:num w:numId="15">
    <w:abstractNumId w:val="9"/>
  </w:num>
  <w:num w:numId="16">
    <w:abstractNumId w:val="22"/>
  </w:num>
  <w:num w:numId="17">
    <w:abstractNumId w:val="17"/>
  </w:num>
  <w:num w:numId="18">
    <w:abstractNumId w:val="0"/>
  </w:num>
  <w:num w:numId="19">
    <w:abstractNumId w:val="16"/>
  </w:num>
  <w:num w:numId="20">
    <w:abstractNumId w:val="8"/>
  </w:num>
  <w:num w:numId="21">
    <w:abstractNumId w:val="4"/>
  </w:num>
  <w:num w:numId="22">
    <w:abstractNumId w:val="21"/>
  </w:num>
  <w:num w:numId="23">
    <w:abstractNumId w:val="11"/>
  </w:num>
  <w:num w:numId="24">
    <w:abstractNumId w:val="2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0A3E"/>
    <w:rsid w:val="000E6FDC"/>
    <w:rsid w:val="001174BF"/>
    <w:rsid w:val="00127BA3"/>
    <w:rsid w:val="001B05BA"/>
    <w:rsid w:val="001C73CF"/>
    <w:rsid w:val="001D0C49"/>
    <w:rsid w:val="001F2D40"/>
    <w:rsid w:val="001F3A64"/>
    <w:rsid w:val="00212E83"/>
    <w:rsid w:val="00291151"/>
    <w:rsid w:val="00295E45"/>
    <w:rsid w:val="002F4063"/>
    <w:rsid w:val="003131E8"/>
    <w:rsid w:val="0032714F"/>
    <w:rsid w:val="00353F9F"/>
    <w:rsid w:val="00365BB2"/>
    <w:rsid w:val="003860FC"/>
    <w:rsid w:val="003953E1"/>
    <w:rsid w:val="003D0F40"/>
    <w:rsid w:val="003E2E85"/>
    <w:rsid w:val="004269C0"/>
    <w:rsid w:val="00430D07"/>
    <w:rsid w:val="00443BAA"/>
    <w:rsid w:val="004C012E"/>
    <w:rsid w:val="004C0EA7"/>
    <w:rsid w:val="004F6C8F"/>
    <w:rsid w:val="0053103E"/>
    <w:rsid w:val="00560A06"/>
    <w:rsid w:val="005976E1"/>
    <w:rsid w:val="005B59D7"/>
    <w:rsid w:val="005C607D"/>
    <w:rsid w:val="006012F9"/>
    <w:rsid w:val="00635918"/>
    <w:rsid w:val="00670C89"/>
    <w:rsid w:val="006B2DB7"/>
    <w:rsid w:val="00733E5C"/>
    <w:rsid w:val="00734043"/>
    <w:rsid w:val="00734E37"/>
    <w:rsid w:val="00752F38"/>
    <w:rsid w:val="007943EF"/>
    <w:rsid w:val="007B3921"/>
    <w:rsid w:val="007C42D3"/>
    <w:rsid w:val="007C4C11"/>
    <w:rsid w:val="008366C8"/>
    <w:rsid w:val="00852CA3"/>
    <w:rsid w:val="00866011"/>
    <w:rsid w:val="00886910"/>
    <w:rsid w:val="008C1D21"/>
    <w:rsid w:val="008D4902"/>
    <w:rsid w:val="008D641F"/>
    <w:rsid w:val="008E1E8E"/>
    <w:rsid w:val="00972C09"/>
    <w:rsid w:val="009955AE"/>
    <w:rsid w:val="009C2EC6"/>
    <w:rsid w:val="00AD3878"/>
    <w:rsid w:val="00AE0B20"/>
    <w:rsid w:val="00AE3F57"/>
    <w:rsid w:val="00AE6F17"/>
    <w:rsid w:val="00B35E07"/>
    <w:rsid w:val="00B45FAE"/>
    <w:rsid w:val="00B74555"/>
    <w:rsid w:val="00C01F2D"/>
    <w:rsid w:val="00C40A06"/>
    <w:rsid w:val="00C63C63"/>
    <w:rsid w:val="00DA42AD"/>
    <w:rsid w:val="00DB4B25"/>
    <w:rsid w:val="00E035A8"/>
    <w:rsid w:val="00E46C7C"/>
    <w:rsid w:val="00EE286F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BF022A13-A906-4788-94A7-7FC755C8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918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35E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5E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2024-07-17T08:40:00Z</dcterms:created>
  <dcterms:modified xsi:type="dcterms:W3CDTF">2024-07-17T08:40:00Z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