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69" w:rsidRPr="008D2D6B" w:rsidRDefault="00C57369" w:rsidP="00C573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2D6B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</w:r>
    </w:p>
    <w:p w:rsidR="00C57369" w:rsidRPr="008D2D6B" w:rsidRDefault="00C57369" w:rsidP="00C573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2D6B">
        <w:rPr>
          <w:rFonts w:ascii="Times New Roman" w:eastAsia="Times New Roman" w:hAnsi="Times New Roman" w:cs="Times New Roman"/>
          <w:lang w:eastAsia="ru-RU"/>
        </w:rPr>
        <w:t>(БГТУ «ВОЕНМЕХ» им. Д.Ф. Устинова)</w:t>
      </w:r>
    </w:p>
    <w:p w:rsidR="00C57369" w:rsidRPr="008D2D6B" w:rsidRDefault="00C57369" w:rsidP="00C5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851"/>
        <w:gridCol w:w="3685"/>
      </w:tblGrid>
      <w:tr w:rsidR="00C57369" w:rsidRPr="008D2D6B" w:rsidTr="0059788D">
        <w:tc>
          <w:tcPr>
            <w:tcW w:w="531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ДОЛЖНОСТНАЯ ИНСТРУКЦИЯ</w:t>
            </w:r>
          </w:p>
        </w:tc>
        <w:tc>
          <w:tcPr>
            <w:tcW w:w="851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57369" w:rsidRPr="008D2D6B" w:rsidRDefault="00C57369" w:rsidP="0059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C57369" w:rsidRPr="008D2D6B" w:rsidTr="0059788D">
        <w:tc>
          <w:tcPr>
            <w:tcW w:w="531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369" w:rsidRPr="008D2D6B" w:rsidTr="0059788D">
        <w:tc>
          <w:tcPr>
            <w:tcW w:w="531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57369" w:rsidRPr="008D2D6B" w:rsidRDefault="00856727" w:rsidP="0059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(проректор)</w:t>
            </w:r>
          </w:p>
        </w:tc>
      </w:tr>
      <w:tr w:rsidR="00C57369" w:rsidRPr="008D2D6B" w:rsidTr="0059788D">
        <w:tc>
          <w:tcPr>
            <w:tcW w:w="531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57369" w:rsidRPr="008D2D6B" w:rsidRDefault="00C57369" w:rsidP="00597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57369" w:rsidRPr="008D2D6B" w:rsidTr="0059788D">
        <w:tc>
          <w:tcPr>
            <w:tcW w:w="531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57369" w:rsidRPr="008D2D6B" w:rsidRDefault="00856727" w:rsidP="00597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                             /</w:t>
            </w:r>
          </w:p>
        </w:tc>
      </w:tr>
      <w:tr w:rsidR="00C57369" w:rsidRPr="008D2D6B" w:rsidTr="0059788D">
        <w:tc>
          <w:tcPr>
            <w:tcW w:w="531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369" w:rsidRPr="008D2D6B" w:rsidTr="0059788D">
        <w:tc>
          <w:tcPr>
            <w:tcW w:w="5315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851" w:type="dxa"/>
          </w:tcPr>
          <w:p w:rsidR="00C57369" w:rsidRPr="008D2D6B" w:rsidRDefault="00C57369" w:rsidP="005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57369" w:rsidRPr="008D2D6B" w:rsidRDefault="00C57369" w:rsidP="003E39BB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8D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 _</w:t>
            </w:r>
            <w:proofErr w:type="gramEnd"/>
            <w:r w:rsidRPr="008D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</w:t>
            </w:r>
            <w:r w:rsidR="003E3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="0021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D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57369" w:rsidRPr="008D2D6B" w:rsidRDefault="00C57369" w:rsidP="00C57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369" w:rsidRDefault="00856727" w:rsidP="00C57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28548858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ДОЛЖНОСТИ</w:t>
      </w:r>
    </w:p>
    <w:p w:rsidR="00C57369" w:rsidRPr="008D2D6B" w:rsidRDefault="00856727" w:rsidP="00C57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ОТДЕЛА</w:t>
      </w:r>
    </w:p>
    <w:bookmarkEnd w:id="0"/>
    <w:p w:rsidR="00C57369" w:rsidRPr="008D2D6B" w:rsidRDefault="00C57369" w:rsidP="00C5736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57369" w:rsidRPr="00C76CAE" w:rsidRDefault="00C57369" w:rsidP="00C57369">
      <w:pPr>
        <w:numPr>
          <w:ilvl w:val="0"/>
          <w:numId w:val="3"/>
        </w:numPr>
        <w:spacing w:after="0" w:line="228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57369" w:rsidRPr="00C76CAE" w:rsidRDefault="00C57369" w:rsidP="00C57369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56727">
        <w:rPr>
          <w:rFonts w:ascii="Times New Roman" w:hAnsi="Times New Roman" w:cs="Times New Roman"/>
          <w:sz w:val="24"/>
          <w:szCs w:val="24"/>
        </w:rPr>
        <w:t>____________</w:t>
      </w:r>
      <w:r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="00856727">
        <w:rPr>
          <w:rFonts w:ascii="Times New Roman" w:hAnsi="Times New Roman" w:cs="Times New Roman"/>
          <w:sz w:val="24"/>
          <w:szCs w:val="24"/>
        </w:rPr>
        <w:t>отдела ____________</w:t>
      </w:r>
      <w:r w:rsidRPr="00C76CA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56727">
        <w:rPr>
          <w:rFonts w:ascii="Times New Roman" w:hAnsi="Times New Roman" w:cs="Times New Roman"/>
          <w:sz w:val="24"/>
          <w:szCs w:val="24"/>
        </w:rPr>
        <w:t>________</w:t>
      </w:r>
      <w:r w:rsidRPr="00C76CAE">
        <w:rPr>
          <w:rFonts w:ascii="Times New Roman" w:hAnsi="Times New Roman" w:cs="Times New Roman"/>
          <w:sz w:val="24"/>
          <w:szCs w:val="24"/>
        </w:rPr>
        <w:t xml:space="preserve">) 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категории </w:t>
      </w:r>
      <w:r w:rsidR="00856727">
        <w:rPr>
          <w:rFonts w:ascii="Times New Roman" w:hAnsi="Times New Roman" w:cs="Times New Roman"/>
          <w:sz w:val="24"/>
          <w:szCs w:val="24"/>
        </w:rPr>
        <w:t>____________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подчиняется непосредственно </w:t>
      </w:r>
      <w:r w:rsidR="00856727">
        <w:rPr>
          <w:rFonts w:ascii="Times New Roman" w:hAnsi="Times New Roman" w:cs="Times New Roman"/>
          <w:sz w:val="24"/>
          <w:szCs w:val="24"/>
        </w:rPr>
        <w:t>___________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369" w:rsidRPr="00C76CAE" w:rsidRDefault="00856727" w:rsidP="00C57369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27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="00C57369"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="00C57369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на должность и освобождается от занимаемой должности приказом ректора </w:t>
      </w:r>
      <w:r w:rsidR="00861606" w:rsidRPr="00C76CAE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r w:rsidR="003E39BB">
        <w:rPr>
          <w:rFonts w:ascii="Times New Roman" w:hAnsi="Times New Roman" w:cs="Times New Roman"/>
          <w:sz w:val="24"/>
          <w:szCs w:val="24"/>
        </w:rPr>
        <w:t>руководителя подразделения.</w:t>
      </w:r>
      <w:r w:rsidR="00C57369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369" w:rsidRPr="00C76CAE" w:rsidRDefault="00C57369" w:rsidP="00C57369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временного отсутствия </w:t>
      </w:r>
      <w:r w:rsidR="00856727" w:rsidRPr="00856727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="00856727"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61606" w:rsidRPr="00C76CAE">
        <w:rPr>
          <w:rFonts w:ascii="Times New Roman" w:hAnsi="Times New Roman" w:cs="Times New Roman"/>
          <w:sz w:val="24"/>
          <w:szCs w:val="24"/>
        </w:rPr>
        <w:t>обязанность выполняет лицо, назначенное приказом ректора, которое приобретает соответствующие права и несет ответственность за надлежащее исполнение возложенных на него обязанностей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941" w:rsidRPr="00C76CAE" w:rsidRDefault="00856727" w:rsidP="00C57369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27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="00C57369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работу на основании трудового договора, Положения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отделе</w:t>
      </w:r>
      <w:r w:rsidR="00C57369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настоящей должностной инструкции.</w:t>
      </w:r>
      <w:r w:rsidR="00574941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369" w:rsidRPr="00C76CAE" w:rsidRDefault="00C57369" w:rsidP="00C57369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</w:t>
      </w:r>
      <w:r w:rsidR="00856727" w:rsidRPr="00856727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="00856727"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обеспечение </w:t>
      </w:r>
      <w:r w:rsidR="008567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7369" w:rsidRPr="00C76CAE" w:rsidRDefault="00C57369" w:rsidP="00C57369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– </w:t>
      </w:r>
      <w:r w:rsidR="00574941" w:rsidRPr="00C76CAE">
        <w:rPr>
          <w:rFonts w:ascii="Times New Roman" w:hAnsi="Times New Roman" w:cs="Times New Roman"/>
          <w:sz w:val="24"/>
          <w:szCs w:val="24"/>
        </w:rPr>
        <w:t>высшее профессиональное образование и стаж работы не менее 3 лет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369" w:rsidRPr="00C76CAE" w:rsidRDefault="00856727" w:rsidP="00C57369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27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="00C57369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</w:t>
      </w:r>
    </w:p>
    <w:p w:rsidR="00C57369" w:rsidRPr="00C76CAE" w:rsidRDefault="00574941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законодательные и нормативные правовые акты, постановления, распоряжения, приказы, другие руководящие и нормативные документы вышестоящих органов, касающиеся документационного обеспечения управления, а также в области миграционного учета и правил пребывания иностранных граждан</w:t>
      </w:r>
      <w:r w:rsidR="00C57369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приказы, указания и распоряжения по университету, регулирующие вопросы, входящие в его компетенцию;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 информации, являющейся служебной и коммерческой тайной, порядок ее защиты и использования;</w:t>
      </w:r>
    </w:p>
    <w:p w:rsidR="00C57369" w:rsidRPr="00C76CAE" w:rsidRDefault="00574941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порядок планирования, проектирования и технологию работы на базе организационной</w:t>
      </w: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вычислительной техники служб документационного обеспечения управления</w:t>
      </w:r>
      <w:r w:rsidR="00C57369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основы гражданского, административного, трудового, бюджетного, хозяйственного законодательства; </w:t>
      </w:r>
    </w:p>
    <w:p w:rsidR="00C57369" w:rsidRPr="00C76CAE" w:rsidRDefault="00574941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основы экономики, организации труда и управления</w:t>
      </w:r>
      <w:r w:rsidR="00C57369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C57369" w:rsidRPr="00C76CAE" w:rsidRDefault="00574941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порядок оформления, классификации, хранения, экспертизы ценности документов</w:t>
      </w:r>
      <w:r w:rsidR="00C57369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74941" w:rsidRPr="00C76CAE" w:rsidRDefault="00574941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документообразование</w:t>
      </w:r>
      <w:proofErr w:type="spellEnd"/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организацию архивного дела;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Устав БГТУ «ВОЕНМЕХ» им. Д.Ф. Устинова;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внутреннего распорядка БГТУ «ВОЕНМЕХ» им. Д.Ф. Устинова;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и нормы охраны труда, производственной санитарии, электробезопасности и пожарной безопасности;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пользования средствами вычислительной техники, коммуникаций и связи;</w:t>
      </w:r>
    </w:p>
    <w:p w:rsidR="00574941" w:rsidRPr="00C76CAE" w:rsidRDefault="00574941" w:rsidP="00574941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основы эргономики, социальной психологии, социологии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делового общения</w:t>
      </w:r>
      <w:r w:rsidR="003D616A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порядок ведения деловой переписки</w:t>
      </w: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структуру университета;</w:t>
      </w:r>
    </w:p>
    <w:p w:rsidR="00C57369" w:rsidRPr="00C76CAE" w:rsidRDefault="00C57369" w:rsidP="00C57369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функции подразделений.</w:t>
      </w:r>
    </w:p>
    <w:p w:rsidR="00C57369" w:rsidRDefault="00C57369" w:rsidP="00C57369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EE" w:rsidRPr="00A95FEE" w:rsidRDefault="00A95FEE" w:rsidP="00A95FE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ДОБАВИТЬ </w:t>
      </w:r>
      <w:r w:rsidRPr="00A95FE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ИНЫЕ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ОБЛАСТИ ЗНАНИЯ</w:t>
      </w:r>
      <w:r w:rsidRPr="00A95FE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ПО ПРОФИЛЮ ДЕЯТЕЛЬНОСТИ</w:t>
      </w:r>
    </w:p>
    <w:p w:rsidR="00A95FEE" w:rsidRPr="00C76CAE" w:rsidRDefault="00A95FEE" w:rsidP="00C57369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4E" w:rsidRPr="00C76CAE" w:rsidRDefault="00C3144E" w:rsidP="00C314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Должностные обязанности</w:t>
      </w:r>
    </w:p>
    <w:p w:rsidR="00C3144E" w:rsidRPr="00C76CAE" w:rsidRDefault="00856727" w:rsidP="00C3144E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27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="00C3144E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руководствоваться в своей работе законодательством Российской Федерации, нормативными документами Минобрнауки России, Уставом университета, Положением о</w:t>
      </w:r>
      <w:r w:rsidR="008567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7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отделе</w:t>
      </w:r>
      <w:r w:rsidRPr="00C76C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приказами ректора университета, распоряжениями непосредственного руководителя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A29" w:rsidRPr="00C76CAE" w:rsidRDefault="00304A29" w:rsidP="003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делопроизводство отдела согласно утвержденной ректором Инструкции;</w:t>
      </w:r>
    </w:p>
    <w:p w:rsidR="00304A29" w:rsidRPr="00C76CAE" w:rsidRDefault="00304A29" w:rsidP="003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и отправлять бумажную и электронную корреспонденцию, поступающие на имя и исходящие от имени </w:t>
      </w:r>
      <w:r w:rsidR="0085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A29" w:rsidRPr="00C76CAE" w:rsidRDefault="00304A29" w:rsidP="003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прием и учет входящих и исходящих на имя и от имени </w:t>
      </w:r>
      <w:r w:rsidR="0085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C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документов, осуществлять хранение оригиналов входящих и копий исходящих документов;</w:t>
      </w:r>
    </w:p>
    <w:p w:rsidR="00304A29" w:rsidRPr="00C76CAE" w:rsidRDefault="00304A29" w:rsidP="003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подготовку документов к передаче в архив, формирование и </w:t>
      </w:r>
      <w:r w:rsidRPr="00C76C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оформление дел, составление описей дел и актов о выделении к уничтожению документов и дел;</w:t>
      </w:r>
    </w:p>
    <w:p w:rsidR="00304A29" w:rsidRPr="00C76CAE" w:rsidRDefault="00304A29" w:rsidP="003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поручению </w:t>
      </w:r>
      <w:r w:rsidR="00A95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оперативную связь с руководителями и сотрудниками других структурных подразделений Университета;</w:t>
      </w:r>
    </w:p>
    <w:p w:rsidR="00304A29" w:rsidRPr="00C76CAE" w:rsidRDefault="00304A29" w:rsidP="003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поручению </w:t>
      </w:r>
      <w:r w:rsidR="00A95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доводить до сотрудников Университета необходимую информацию;</w:t>
      </w:r>
    </w:p>
    <w:p w:rsidR="00307235" w:rsidRPr="00C76CAE" w:rsidRDefault="00307235" w:rsidP="0030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представлять отчет </w:t>
      </w:r>
      <w:r w:rsidR="0021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по вопросам делопроизводства и исполнения поручений непосредственного руководителя;</w:t>
      </w:r>
    </w:p>
    <w:p w:rsidR="00304A29" w:rsidRPr="00C76CAE" w:rsidRDefault="00307235" w:rsidP="0030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соблюдать установленный порядок хранения документов и материальных ценностей;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своевременное составление установленной отчетной документации;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установленные требования по вопросам обеспечения информационной безопасности, в т.ч. при обработке персональных данных;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повышать собственную профессиональную компетентность и квалификацию;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соблюдать установленный порядок хранения документов и материальных ценностей;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6C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обеспечивать соблюдение правил противопожарной безопасности, электробезопасности,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правил охраны труда, производственной санитарии, своевременного принятия необходимых мер при выявлении фактов их нарушения в подчиненных подразделениях;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соблюдать правила внутреннего распорядка БГТУ «ВОЕНМЕХ» им. Д.Ф. Устинова;</w:t>
      </w:r>
    </w:p>
    <w:p w:rsidR="00C3144E" w:rsidRPr="00C76CAE" w:rsidRDefault="00C3144E" w:rsidP="00C3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персональные служебные поручения ректора и своего непосредственного руководителя</w:t>
      </w:r>
      <w:r w:rsidR="00211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непосредственно связанные с трудовой функцией работника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4E" w:rsidRDefault="00C3144E" w:rsidP="00C3144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EE" w:rsidRPr="00A95FEE" w:rsidRDefault="00A95FEE" w:rsidP="00C3144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ДОБАВИТЬ </w:t>
      </w:r>
      <w:r w:rsidRPr="00A95FE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ИНЫЕ ОБЯЗАННОСТИ ПО ПРОФИЛЮ ДЕЯТЕЛЬНОСТИ</w:t>
      </w:r>
    </w:p>
    <w:p w:rsidR="00A95FEE" w:rsidRPr="00C76CAE" w:rsidRDefault="00A95FEE" w:rsidP="00C3144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351" w:rsidRPr="00C76CAE" w:rsidRDefault="00DC5351" w:rsidP="00DC535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95FEE" w:rsidRPr="00A95FEE">
        <w:rPr>
          <w:rFonts w:ascii="Times New Roman" w:hAnsi="Times New Roman" w:cs="Times New Roman"/>
          <w:b/>
          <w:i/>
          <w:sz w:val="24"/>
          <w:szCs w:val="24"/>
        </w:rPr>
        <w:t>Наименование должности</w:t>
      </w:r>
      <w:r w:rsidR="00A95FEE"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Pr="00C7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 право:</w:t>
      </w:r>
    </w:p>
    <w:p w:rsidR="00DC5351" w:rsidRPr="00C76CAE" w:rsidRDefault="00DC5351" w:rsidP="00DC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CAE">
        <w:rPr>
          <w:rFonts w:ascii="Times New Roman" w:hAnsi="Times New Roman" w:cs="Times New Roman"/>
          <w:sz w:val="24"/>
          <w:szCs w:val="24"/>
        </w:rPr>
        <w:t xml:space="preserve">При исполнении возложенных на него обязанностей </w:t>
      </w:r>
      <w:r w:rsidR="00A95FEE" w:rsidRPr="00856727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="00A95FEE"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Pr="00C76CAE">
        <w:rPr>
          <w:rFonts w:ascii="Times New Roman" w:hAnsi="Times New Roman" w:cs="Times New Roman"/>
          <w:sz w:val="24"/>
          <w:szCs w:val="24"/>
        </w:rPr>
        <w:t>пользуется правами, гарантиями, льготами и компенсациями согласно трудовому законодательству, а также имеет право:</w:t>
      </w:r>
    </w:p>
    <w:p w:rsidR="00DC5351" w:rsidRPr="00C76CAE" w:rsidRDefault="00DC5351" w:rsidP="00DC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6CAE">
        <w:rPr>
          <w:rFonts w:ascii="Times New Roman" w:hAnsi="Times New Roman" w:cs="Times New Roman"/>
          <w:sz w:val="24"/>
          <w:szCs w:val="24"/>
        </w:rPr>
        <w:t xml:space="preserve">знакомиться с проектами решений руководства университета, касающимися деятельности </w:t>
      </w:r>
      <w:r w:rsidR="00A95FEE">
        <w:rPr>
          <w:rFonts w:ascii="Times New Roman" w:hAnsi="Times New Roman" w:cs="Times New Roman"/>
          <w:sz w:val="24"/>
          <w:szCs w:val="24"/>
        </w:rPr>
        <w:t>отдела</w:t>
      </w:r>
      <w:r w:rsidRPr="00C76CAE">
        <w:rPr>
          <w:rFonts w:ascii="Times New Roman" w:hAnsi="Times New Roman" w:cs="Times New Roman"/>
          <w:sz w:val="24"/>
          <w:szCs w:val="24"/>
        </w:rPr>
        <w:t>;</w:t>
      </w:r>
    </w:p>
    <w:p w:rsidR="00DC5351" w:rsidRPr="00C76CAE" w:rsidRDefault="00DC5351" w:rsidP="00DC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вносить предложения по совершенствованию работы, оптимизации структуры </w:t>
      </w:r>
      <w:r w:rsidR="00A95F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отдела</w:t>
      </w:r>
      <w:r w:rsidRPr="00C76C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DC5351" w:rsidRPr="00C76CAE" w:rsidRDefault="00DC5351" w:rsidP="00DC5351">
      <w:pPr>
        <w:shd w:val="clear" w:color="auto" w:fill="FFFFFF"/>
        <w:spacing w:before="7" w:after="0" w:line="266" w:lineRule="exact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6CAE">
        <w:rPr>
          <w:rFonts w:ascii="Times New Roman" w:hAnsi="Times New Roman" w:cs="Times New Roman"/>
          <w:sz w:val="24"/>
          <w:szCs w:val="24"/>
        </w:rPr>
        <w:t>участвовать в обсуждении вопросов, касающихся исполняемых им должностных обязанностей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351" w:rsidRPr="00C76CAE" w:rsidRDefault="00DC5351" w:rsidP="00DC5351">
      <w:pPr>
        <w:shd w:val="clear" w:color="auto" w:fill="FFFFFF"/>
        <w:spacing w:before="7" w:after="0" w:line="266" w:lineRule="exact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6CAE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компетенции;</w:t>
      </w:r>
    </w:p>
    <w:p w:rsidR="00DC5351" w:rsidRPr="00C76CAE" w:rsidRDefault="00DC5351" w:rsidP="00DC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запрашивать и получать в установленном порядке от структурных подразделений университета материалы и сведения, необходимые для выполнения своих должностных обязанностей;</w:t>
      </w:r>
    </w:p>
    <w:p w:rsidR="00DC5351" w:rsidRPr="00C76CAE" w:rsidRDefault="00DC5351" w:rsidP="00DC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6CAE">
        <w:rPr>
          <w:rFonts w:ascii="Times New Roman" w:hAnsi="Times New Roman" w:cs="Times New Roman"/>
          <w:sz w:val="24"/>
          <w:szCs w:val="24"/>
        </w:rPr>
        <w:t>пользоваться вверенным ему имуществом и средствами с соблюдением требований, определенных законодательством и нормативными правовыми актами, Уставом университета;</w:t>
      </w:r>
    </w:p>
    <w:p w:rsidR="00DC5351" w:rsidRPr="00C76CAE" w:rsidRDefault="00DC5351" w:rsidP="00DC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общих собраниях трудового коллектива университета и вносить свои предложения;</w:t>
      </w:r>
    </w:p>
    <w:p w:rsidR="00DC5351" w:rsidRPr="00C76CAE" w:rsidRDefault="00DC5351" w:rsidP="00DC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hAnsi="Times New Roman" w:cs="Times New Roman"/>
          <w:sz w:val="24"/>
          <w:szCs w:val="24"/>
        </w:rPr>
        <w:t>- требовать от непосредственного руководства, а также руководства университета оказания содействия в исполнении своих должностных обязанностей и прав;</w:t>
      </w:r>
    </w:p>
    <w:p w:rsidR="00DC5351" w:rsidRPr="00C76CAE" w:rsidRDefault="00DC5351" w:rsidP="00DC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права, предусмотренные законодательством.</w:t>
      </w:r>
    </w:p>
    <w:p w:rsidR="00D21554" w:rsidRPr="00C76CAE" w:rsidRDefault="00D21554" w:rsidP="009415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6B38" w:rsidRPr="00C76CAE" w:rsidRDefault="00E76B38" w:rsidP="00E76B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76CAE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E76B38" w:rsidRPr="00C76CAE" w:rsidRDefault="00E76B38" w:rsidP="00E7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 xml:space="preserve">4.1 </w:t>
      </w:r>
      <w:r w:rsidR="00A95FEE" w:rsidRPr="00856727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="00A95FEE" w:rsidRPr="00C76CAE">
        <w:rPr>
          <w:rFonts w:ascii="Times New Roman" w:hAnsi="Times New Roman" w:cs="Times New Roman"/>
          <w:sz w:val="24"/>
          <w:szCs w:val="24"/>
        </w:rPr>
        <w:t xml:space="preserve"> </w:t>
      </w:r>
      <w:r w:rsidRPr="00C76CAE">
        <w:rPr>
          <w:rFonts w:ascii="Times New Roman" w:hAnsi="Times New Roman" w:cs="Times New Roman"/>
          <w:sz w:val="24"/>
          <w:szCs w:val="24"/>
        </w:rPr>
        <w:t>несет ответственность за: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РФ;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выполнение требований к качеству работ в соответствии с должностными обязанностями;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правильность и полноту использования предоставленных ему прав;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сохранность находящихся в отделе служебных документов (об утрате документов необходимо доложить руководителю подразделения);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обеспечение выполнения плановых заданий, закрепленных за ним;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своей трудовой деятельности - в пределах, определенных действующим административным, уголовным и гражданским законодательством РФ;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за недостоверную информацию о состоянии выполнения полученных заданий и поручений, нарушение сроков их исполнения;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соблюдение требований системы менеджмента качества;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 xml:space="preserve">- разглашение ставших ему известным в связи с исполнением должностных обязанностей сведений, составляющих охраняемую законом тайну; 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нарушение информационной безопасности, в т.ч. при обработке персональных данных;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за несоблюдение правил внутреннего распорядка Университета, правил пожарной безопасности и охраны труда;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AE">
        <w:rPr>
          <w:rFonts w:ascii="Times New Roman" w:hAnsi="Times New Roman" w:cs="Times New Roman"/>
          <w:sz w:val="24"/>
          <w:szCs w:val="24"/>
        </w:rPr>
        <w:t>- прочие нарушения, предусмотренные ТК РФ, в процессе выполнения своих служебных обязанностей.</w:t>
      </w:r>
    </w:p>
    <w:p w:rsidR="00E76B38" w:rsidRPr="00C76CAE" w:rsidRDefault="00E76B38" w:rsidP="00E76B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B38" w:rsidRPr="00C76CAE" w:rsidRDefault="00E76B38" w:rsidP="00E76B38">
      <w:pPr>
        <w:pStyle w:val="a4"/>
        <w:spacing w:line="240" w:lineRule="auto"/>
        <w:ind w:firstLine="708"/>
        <w:rPr>
          <w:color w:val="000000"/>
          <w:sz w:val="24"/>
          <w:szCs w:val="24"/>
        </w:rPr>
      </w:pPr>
      <w:r w:rsidRPr="00C76CAE">
        <w:rPr>
          <w:color w:val="000000"/>
          <w:sz w:val="24"/>
          <w:szCs w:val="24"/>
        </w:rPr>
        <w:t xml:space="preserve">4.2 </w:t>
      </w:r>
      <w:r w:rsidR="00A95FEE" w:rsidRPr="00856727">
        <w:rPr>
          <w:i/>
          <w:sz w:val="24"/>
          <w:szCs w:val="24"/>
        </w:rPr>
        <w:t>Наименование должности</w:t>
      </w:r>
      <w:r w:rsidR="00A95FEE" w:rsidRPr="00C76CAE">
        <w:rPr>
          <w:sz w:val="24"/>
          <w:szCs w:val="24"/>
        </w:rPr>
        <w:t xml:space="preserve"> </w:t>
      </w:r>
      <w:r w:rsidRPr="00C76CAE">
        <w:rPr>
          <w:color w:val="000000"/>
          <w:sz w:val="24"/>
          <w:szCs w:val="24"/>
        </w:rPr>
        <w:t>несет в установленном порядке материальную ответственность за причиненный университету ущерб в соответствии с законодательством Российской Федерации.</w:t>
      </w:r>
    </w:p>
    <w:p w:rsidR="00E76B38" w:rsidRDefault="00E76B38" w:rsidP="00E7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38" w:rsidRPr="00C76CAE" w:rsidRDefault="00E76B38" w:rsidP="00E7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E39BB" w:rsidRDefault="003E39BB" w:rsidP="003E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9BB" w:rsidRPr="00C76CAE" w:rsidRDefault="003E39BB" w:rsidP="003E39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 w:rsidRPr="00C76C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</w:t>
      </w: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/____________/</w:t>
      </w:r>
    </w:p>
    <w:p w:rsidR="003E39BB" w:rsidRDefault="003E39BB" w:rsidP="003E3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</w:p>
    <w:p w:rsidR="00E76B38" w:rsidRPr="00C76CAE" w:rsidRDefault="00FC46C5" w:rsidP="00FC4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76B38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</w:t>
      </w:r>
      <w:r w:rsidR="005A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            </w:t>
      </w:r>
      <w:r w:rsidR="003E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E76B38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E76B38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6B38"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E39BB" w:rsidRPr="003E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3E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____________/</w:t>
      </w:r>
    </w:p>
    <w:p w:rsidR="00E76B38" w:rsidRPr="00C76CAE" w:rsidRDefault="00E76B38" w:rsidP="00E76B38">
      <w:pPr>
        <w:tabs>
          <w:tab w:val="left" w:pos="443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C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</w:p>
    <w:p w:rsidR="00FC46C5" w:rsidRPr="005A21B2" w:rsidRDefault="00FC46C5" w:rsidP="004B63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C4567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E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E39BB" w:rsidRPr="003E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3E39BB" w:rsidRPr="005A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E76B38" w:rsidRPr="00C76CAE" w:rsidRDefault="00FC46C5" w:rsidP="00E76B38">
      <w:pPr>
        <w:tabs>
          <w:tab w:val="left" w:pos="443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C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="00E76B38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76B38"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6CAE" w:rsidRPr="00C76CAE" w:rsidRDefault="00C76CAE" w:rsidP="00E7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38" w:rsidRPr="003E39BB" w:rsidRDefault="00E76B38" w:rsidP="00E7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ознакомлен(а):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39BB" w:rsidRPr="003E39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76C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3E39BB" w:rsidRPr="003E39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76B38" w:rsidRPr="00352661" w:rsidRDefault="00E76B38" w:rsidP="00E76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подпись</w:t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526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ФИО</w:t>
      </w:r>
    </w:p>
    <w:p w:rsidR="00D34E71" w:rsidRPr="00D21554" w:rsidRDefault="00E76B38" w:rsidP="00E76B38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35266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 20</w:t>
      </w:r>
      <w:r w:rsidR="00FC4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2661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</w:t>
      </w:r>
    </w:p>
    <w:sectPr w:rsidR="00D34E71" w:rsidRPr="00D21554" w:rsidSect="00A95FEE">
      <w:footerReference w:type="default" r:id="rId7"/>
      <w:pgSz w:w="11906" w:h="16838"/>
      <w:pgMar w:top="851" w:right="850" w:bottom="993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7F3" w:rsidRDefault="000657F3" w:rsidP="00C76CAE">
      <w:pPr>
        <w:spacing w:after="0" w:line="240" w:lineRule="auto"/>
      </w:pPr>
      <w:r>
        <w:separator/>
      </w:r>
    </w:p>
  </w:endnote>
  <w:endnote w:type="continuationSeparator" w:id="0">
    <w:p w:rsidR="000657F3" w:rsidRDefault="000657F3" w:rsidP="00C7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990485"/>
      <w:docPartObj>
        <w:docPartGallery w:val="Page Numbers (Bottom of Page)"/>
        <w:docPartUnique/>
      </w:docPartObj>
    </w:sdtPr>
    <w:sdtEndPr/>
    <w:sdtContent>
      <w:p w:rsidR="00C76CAE" w:rsidRDefault="00C76C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B2">
          <w:rPr>
            <w:noProof/>
          </w:rPr>
          <w:t>3</w:t>
        </w:r>
        <w:r>
          <w:fldChar w:fldCharType="end"/>
        </w:r>
      </w:p>
    </w:sdtContent>
  </w:sdt>
  <w:p w:rsidR="00C76CAE" w:rsidRDefault="00C76CAE">
    <w:pPr>
      <w:pStyle w:val="a8"/>
    </w:pPr>
    <w:r w:rsidRPr="00AF4BD4">
      <w:rPr>
        <w:rFonts w:ascii="Times New Roman" w:hAnsi="Times New Roman" w:cs="Times New Roman"/>
        <w:sz w:val="18"/>
        <w:szCs w:val="18"/>
      </w:rPr>
      <w:t>Должностная инструкция</w:t>
    </w:r>
    <w:r>
      <w:rPr>
        <w:rFonts w:ascii="Times New Roman" w:hAnsi="Times New Roman" w:cs="Times New Roman"/>
        <w:sz w:val="18"/>
        <w:szCs w:val="18"/>
      </w:rPr>
      <w:t>.</w:t>
    </w:r>
    <w:r w:rsidRPr="00AF4BD4">
      <w:rPr>
        <w:rFonts w:ascii="Times New Roman" w:hAnsi="Times New Roman" w:cs="Times New Roman"/>
        <w:sz w:val="18"/>
        <w:szCs w:val="18"/>
      </w:rPr>
      <w:t xml:space="preserve"> </w:t>
    </w:r>
    <w:r w:rsidR="00A95FEE">
      <w:rPr>
        <w:rFonts w:ascii="Times New Roman" w:hAnsi="Times New Roman" w:cs="Times New Roman"/>
        <w:sz w:val="18"/>
        <w:szCs w:val="18"/>
      </w:rPr>
      <w:t>Наименование отдела</w:t>
    </w:r>
    <w:r>
      <w:rPr>
        <w:rFonts w:ascii="Times New Roman" w:hAnsi="Times New Roman" w:cs="Times New Roman"/>
        <w:sz w:val="18"/>
        <w:szCs w:val="18"/>
      </w:rPr>
      <w:t xml:space="preserve">. </w:t>
    </w:r>
    <w:r w:rsidR="00A95FEE" w:rsidRPr="00A95FEE">
      <w:rPr>
        <w:rFonts w:ascii="Times New Roman" w:hAnsi="Times New Roman" w:cs="Times New Roman"/>
        <w:sz w:val="20"/>
        <w:szCs w:val="20"/>
      </w:rPr>
      <w:t>Наименование должности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7F3" w:rsidRDefault="000657F3" w:rsidP="00C76CAE">
      <w:pPr>
        <w:spacing w:after="0" w:line="240" w:lineRule="auto"/>
      </w:pPr>
      <w:r>
        <w:separator/>
      </w:r>
    </w:p>
  </w:footnote>
  <w:footnote w:type="continuationSeparator" w:id="0">
    <w:p w:rsidR="000657F3" w:rsidRDefault="000657F3" w:rsidP="00C7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1670"/>
    <w:multiLevelType w:val="multilevel"/>
    <w:tmpl w:val="9828C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904F0C"/>
    <w:multiLevelType w:val="multilevel"/>
    <w:tmpl w:val="7F54377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15D09A0"/>
    <w:multiLevelType w:val="hybridMultilevel"/>
    <w:tmpl w:val="E1A6547A"/>
    <w:lvl w:ilvl="0" w:tplc="A7108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E1218"/>
    <w:multiLevelType w:val="multilevel"/>
    <w:tmpl w:val="9FAC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5A94A1E"/>
    <w:multiLevelType w:val="multilevel"/>
    <w:tmpl w:val="50D67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672305F0"/>
    <w:multiLevelType w:val="hybridMultilevel"/>
    <w:tmpl w:val="DFAC75BC"/>
    <w:lvl w:ilvl="0" w:tplc="A7108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794"/>
    <w:rsid w:val="0004220E"/>
    <w:rsid w:val="000555AE"/>
    <w:rsid w:val="000657F3"/>
    <w:rsid w:val="00077E3B"/>
    <w:rsid w:val="000E176D"/>
    <w:rsid w:val="001407AF"/>
    <w:rsid w:val="001614CA"/>
    <w:rsid w:val="00171E3B"/>
    <w:rsid w:val="001E6CD9"/>
    <w:rsid w:val="001F7E79"/>
    <w:rsid w:val="00211A0D"/>
    <w:rsid w:val="00292C61"/>
    <w:rsid w:val="00295993"/>
    <w:rsid w:val="00297AE1"/>
    <w:rsid w:val="00304A29"/>
    <w:rsid w:val="003056E6"/>
    <w:rsid w:val="00307235"/>
    <w:rsid w:val="003279E8"/>
    <w:rsid w:val="00350E68"/>
    <w:rsid w:val="00353821"/>
    <w:rsid w:val="003A0118"/>
    <w:rsid w:val="003D616A"/>
    <w:rsid w:val="003E39BB"/>
    <w:rsid w:val="00414D2B"/>
    <w:rsid w:val="00457219"/>
    <w:rsid w:val="004700BE"/>
    <w:rsid w:val="00475E3B"/>
    <w:rsid w:val="0047609A"/>
    <w:rsid w:val="004B638D"/>
    <w:rsid w:val="00574941"/>
    <w:rsid w:val="005958EE"/>
    <w:rsid w:val="005A21B2"/>
    <w:rsid w:val="005E68DE"/>
    <w:rsid w:val="00683574"/>
    <w:rsid w:val="006B335F"/>
    <w:rsid w:val="006D0812"/>
    <w:rsid w:val="006F3831"/>
    <w:rsid w:val="006F62FD"/>
    <w:rsid w:val="00704577"/>
    <w:rsid w:val="00791A25"/>
    <w:rsid w:val="00802639"/>
    <w:rsid w:val="00833504"/>
    <w:rsid w:val="0083747F"/>
    <w:rsid w:val="00856727"/>
    <w:rsid w:val="00861606"/>
    <w:rsid w:val="008647BA"/>
    <w:rsid w:val="00941526"/>
    <w:rsid w:val="00A134BA"/>
    <w:rsid w:val="00A55ED6"/>
    <w:rsid w:val="00A906E8"/>
    <w:rsid w:val="00A90E37"/>
    <w:rsid w:val="00A95FEE"/>
    <w:rsid w:val="00BB5663"/>
    <w:rsid w:val="00C04F27"/>
    <w:rsid w:val="00C3144E"/>
    <w:rsid w:val="00C44AAD"/>
    <w:rsid w:val="00C45675"/>
    <w:rsid w:val="00C57369"/>
    <w:rsid w:val="00C71D7A"/>
    <w:rsid w:val="00C76CAE"/>
    <w:rsid w:val="00D21554"/>
    <w:rsid w:val="00D3040B"/>
    <w:rsid w:val="00D3179A"/>
    <w:rsid w:val="00D34E71"/>
    <w:rsid w:val="00D60BCD"/>
    <w:rsid w:val="00D9137C"/>
    <w:rsid w:val="00DA342F"/>
    <w:rsid w:val="00DA4794"/>
    <w:rsid w:val="00DC5351"/>
    <w:rsid w:val="00E31F4F"/>
    <w:rsid w:val="00E32EE7"/>
    <w:rsid w:val="00E45732"/>
    <w:rsid w:val="00E76B38"/>
    <w:rsid w:val="00EC6221"/>
    <w:rsid w:val="00F4644C"/>
    <w:rsid w:val="00FA674C"/>
    <w:rsid w:val="00FC46C5"/>
    <w:rsid w:val="00FD3ACC"/>
    <w:rsid w:val="00FD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E4D9"/>
  <w15:docId w15:val="{A7005B21-1EBA-4987-B37F-3D43BDD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04"/>
    <w:pPr>
      <w:ind w:left="720"/>
      <w:contextualSpacing/>
    </w:pPr>
  </w:style>
  <w:style w:type="paragraph" w:styleId="a4">
    <w:name w:val="Body Text"/>
    <w:basedOn w:val="a"/>
    <w:link w:val="a5"/>
    <w:rsid w:val="00E76B3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76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CAE"/>
  </w:style>
  <w:style w:type="paragraph" w:styleId="a8">
    <w:name w:val="footer"/>
    <w:basedOn w:val="a"/>
    <w:link w:val="a9"/>
    <w:uiPriority w:val="99"/>
    <w:unhideWhenUsed/>
    <w:rsid w:val="00C7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SC24</dc:creator>
  <cp:lastModifiedBy>Анна Игоревна Кравцова</cp:lastModifiedBy>
  <cp:revision>7</cp:revision>
  <cp:lastPrinted>2017-01-24T11:36:00Z</cp:lastPrinted>
  <dcterms:created xsi:type="dcterms:W3CDTF">2019-05-24T10:15:00Z</dcterms:created>
  <dcterms:modified xsi:type="dcterms:W3CDTF">2023-03-10T10:05:00Z</dcterms:modified>
</cp:coreProperties>
</file>