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E9" w:rsidRPr="005827C7" w:rsidRDefault="00957381" w:rsidP="005827C7">
      <w:pPr>
        <w:jc w:val="center"/>
        <w:rPr>
          <w:b/>
          <w:bCs/>
          <w:sz w:val="24"/>
          <w:szCs w:val="24"/>
        </w:rPr>
      </w:pPr>
      <w:r w:rsidRPr="00572104">
        <w:rPr>
          <w:b/>
          <w:bCs/>
          <w:sz w:val="24"/>
          <w:szCs w:val="24"/>
        </w:rPr>
        <w:t>ДОГОВОР</w:t>
      </w:r>
      <w:r w:rsidR="00494554" w:rsidRPr="00572104">
        <w:rPr>
          <w:b/>
          <w:bCs/>
          <w:sz w:val="24"/>
          <w:szCs w:val="24"/>
        </w:rPr>
        <w:t xml:space="preserve"> №</w:t>
      </w:r>
      <w:r w:rsidR="00EF4298">
        <w:rPr>
          <w:b/>
          <w:bCs/>
          <w:sz w:val="24"/>
          <w:szCs w:val="24"/>
        </w:rPr>
        <w:t xml:space="preserve"> </w:t>
      </w:r>
      <w:r w:rsidR="00C14B4E">
        <w:rPr>
          <w:b/>
          <w:bCs/>
          <w:sz w:val="24"/>
          <w:szCs w:val="24"/>
        </w:rPr>
        <w:t>_______</w:t>
      </w:r>
    </w:p>
    <w:p w:rsidR="00BB3FEF" w:rsidRPr="00572104" w:rsidRDefault="00A8540E" w:rsidP="00EE60A7">
      <w:pPr>
        <w:jc w:val="center"/>
        <w:rPr>
          <w:b/>
          <w:bCs/>
          <w:sz w:val="24"/>
          <w:szCs w:val="24"/>
        </w:rPr>
      </w:pPr>
      <w:r w:rsidRPr="00572104">
        <w:rPr>
          <w:b/>
          <w:bCs/>
          <w:sz w:val="24"/>
          <w:szCs w:val="24"/>
        </w:rPr>
        <w:t xml:space="preserve">на </w:t>
      </w:r>
      <w:r w:rsidR="00474F70" w:rsidRPr="00572104">
        <w:rPr>
          <w:b/>
          <w:bCs/>
          <w:sz w:val="24"/>
          <w:szCs w:val="24"/>
        </w:rPr>
        <w:t>оказание</w:t>
      </w:r>
      <w:r w:rsidR="00CA69E9" w:rsidRPr="00572104">
        <w:rPr>
          <w:b/>
          <w:bCs/>
          <w:sz w:val="24"/>
          <w:szCs w:val="24"/>
        </w:rPr>
        <w:t xml:space="preserve"> </w:t>
      </w:r>
      <w:r w:rsidR="002A3F29">
        <w:rPr>
          <w:b/>
          <w:bCs/>
          <w:sz w:val="24"/>
          <w:szCs w:val="24"/>
        </w:rPr>
        <w:t>консультационных</w:t>
      </w:r>
      <w:r w:rsidR="00CA69E9" w:rsidRPr="00572104">
        <w:rPr>
          <w:b/>
          <w:bCs/>
          <w:sz w:val="24"/>
          <w:szCs w:val="24"/>
        </w:rPr>
        <w:t xml:space="preserve"> услуг по </w:t>
      </w:r>
      <w:r w:rsidR="002D0CF2">
        <w:rPr>
          <w:b/>
          <w:bCs/>
          <w:sz w:val="24"/>
          <w:szCs w:val="24"/>
        </w:rPr>
        <w:t>подготовке к сдаче кандидатских экзаменов</w:t>
      </w:r>
    </w:p>
    <w:p w:rsidR="00814611" w:rsidRPr="00572104" w:rsidRDefault="00814611" w:rsidP="00EE60A7">
      <w:pPr>
        <w:jc w:val="both"/>
        <w:rPr>
          <w:bCs/>
          <w:i/>
          <w:sz w:val="24"/>
          <w:szCs w:val="24"/>
        </w:rPr>
      </w:pPr>
    </w:p>
    <w:p w:rsidR="00494554" w:rsidRPr="008F67F8" w:rsidRDefault="008F67F8" w:rsidP="00EE60A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г. </w:t>
      </w:r>
      <w:r w:rsidR="005827C7" w:rsidRPr="008F67F8">
        <w:rPr>
          <w:bCs/>
          <w:sz w:val="22"/>
          <w:szCs w:val="22"/>
        </w:rPr>
        <w:t>Санкт-Петербург</w:t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5827C7" w:rsidRPr="008F67F8">
        <w:rPr>
          <w:bCs/>
          <w:sz w:val="22"/>
          <w:szCs w:val="22"/>
        </w:rPr>
        <w:tab/>
      </w:r>
      <w:r w:rsidR="00EF4298" w:rsidRPr="008F67F8">
        <w:rPr>
          <w:bCs/>
          <w:sz w:val="22"/>
          <w:szCs w:val="22"/>
        </w:rPr>
        <w:tab/>
      </w:r>
      <w:r w:rsidR="002A3F29" w:rsidRPr="008F67F8">
        <w:rPr>
          <w:bCs/>
          <w:sz w:val="22"/>
          <w:szCs w:val="22"/>
        </w:rPr>
        <w:t xml:space="preserve">          </w:t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7B0478">
        <w:rPr>
          <w:bCs/>
          <w:sz w:val="22"/>
          <w:szCs w:val="22"/>
        </w:rPr>
        <w:tab/>
      </w:r>
      <w:r w:rsidR="003A384F" w:rsidRPr="008F67F8">
        <w:rPr>
          <w:bCs/>
          <w:sz w:val="22"/>
          <w:szCs w:val="22"/>
        </w:rPr>
        <w:t>«</w:t>
      </w:r>
      <w:r w:rsidR="00C14B4E" w:rsidRPr="008F67F8">
        <w:rPr>
          <w:bCs/>
          <w:sz w:val="22"/>
          <w:szCs w:val="22"/>
        </w:rPr>
        <w:t>___</w:t>
      </w:r>
      <w:r w:rsidR="003A384F" w:rsidRPr="008F67F8">
        <w:rPr>
          <w:bCs/>
          <w:sz w:val="22"/>
          <w:szCs w:val="22"/>
        </w:rPr>
        <w:t>»</w:t>
      </w:r>
      <w:r w:rsidR="00EF4298" w:rsidRPr="008F67F8">
        <w:rPr>
          <w:bCs/>
          <w:sz w:val="22"/>
          <w:szCs w:val="22"/>
        </w:rPr>
        <w:t xml:space="preserve"> </w:t>
      </w:r>
      <w:r w:rsidR="00C14B4E" w:rsidRPr="008F67F8">
        <w:rPr>
          <w:bCs/>
          <w:sz w:val="22"/>
          <w:szCs w:val="22"/>
        </w:rPr>
        <w:t>_____</w:t>
      </w:r>
      <w:r w:rsidR="00814611" w:rsidRPr="008F67F8">
        <w:rPr>
          <w:bCs/>
          <w:sz w:val="22"/>
          <w:szCs w:val="22"/>
        </w:rPr>
        <w:t xml:space="preserve"> 20</w:t>
      </w:r>
      <w:r w:rsidR="00C14B4E" w:rsidRPr="008F67F8">
        <w:rPr>
          <w:bCs/>
          <w:sz w:val="22"/>
          <w:szCs w:val="22"/>
        </w:rPr>
        <w:t>__</w:t>
      </w:r>
      <w:r w:rsidR="00EF4298" w:rsidRPr="008F67F8">
        <w:rPr>
          <w:bCs/>
          <w:sz w:val="22"/>
          <w:szCs w:val="22"/>
        </w:rPr>
        <w:t xml:space="preserve"> </w:t>
      </w:r>
      <w:r w:rsidR="00122315" w:rsidRPr="008F67F8">
        <w:rPr>
          <w:bCs/>
          <w:sz w:val="22"/>
          <w:szCs w:val="22"/>
        </w:rPr>
        <w:t>г.</w:t>
      </w:r>
    </w:p>
    <w:p w:rsidR="00380C69" w:rsidRPr="008F67F8" w:rsidRDefault="00380C69" w:rsidP="00EE60A7">
      <w:pPr>
        <w:tabs>
          <w:tab w:val="center" w:pos="709"/>
        </w:tabs>
        <w:jc w:val="both"/>
        <w:rPr>
          <w:sz w:val="22"/>
          <w:szCs w:val="22"/>
        </w:rPr>
      </w:pPr>
    </w:p>
    <w:p w:rsidR="00AB5074" w:rsidRPr="008F67F8" w:rsidRDefault="00380C69" w:rsidP="00EE60A7">
      <w:pPr>
        <w:tabs>
          <w:tab w:val="center" w:pos="0"/>
        </w:tabs>
        <w:jc w:val="both"/>
        <w:rPr>
          <w:sz w:val="22"/>
          <w:szCs w:val="22"/>
        </w:rPr>
      </w:pPr>
      <w:r w:rsidRPr="008F67F8">
        <w:rPr>
          <w:sz w:val="22"/>
          <w:szCs w:val="22"/>
        </w:rPr>
        <w:tab/>
      </w:r>
      <w:proofErr w:type="gramStart"/>
      <w:r w:rsidR="00AB5074" w:rsidRPr="008F67F8">
        <w:rPr>
          <w:sz w:val="22"/>
          <w:szCs w:val="22"/>
        </w:rPr>
        <w:t>Федеральное</w:t>
      </w:r>
      <w:r w:rsidR="007A5538" w:rsidRPr="008F67F8">
        <w:rPr>
          <w:sz w:val="22"/>
          <w:szCs w:val="22"/>
        </w:rPr>
        <w:t xml:space="preserve"> </w:t>
      </w:r>
      <w:r w:rsidR="00AB5074" w:rsidRPr="008F67F8">
        <w:rPr>
          <w:sz w:val="22"/>
          <w:szCs w:val="22"/>
        </w:rPr>
        <w:t>государственное бюджетное образовательное учреж</w:t>
      </w:r>
      <w:r w:rsidR="00544A9C" w:rsidRPr="008F67F8">
        <w:rPr>
          <w:sz w:val="22"/>
          <w:szCs w:val="22"/>
        </w:rPr>
        <w:t xml:space="preserve">дение </w:t>
      </w:r>
      <w:r w:rsidR="00122315" w:rsidRPr="008F67F8">
        <w:rPr>
          <w:sz w:val="22"/>
          <w:szCs w:val="22"/>
        </w:rPr>
        <w:t xml:space="preserve">высшего образования Балтийский </w:t>
      </w:r>
      <w:r w:rsidR="00544A9C" w:rsidRPr="008F67F8">
        <w:rPr>
          <w:sz w:val="22"/>
          <w:szCs w:val="22"/>
        </w:rPr>
        <w:t>государственный технический университет «ВОЕНМЕХ</w:t>
      </w:r>
      <w:r w:rsidR="00AB5074" w:rsidRPr="008F67F8">
        <w:rPr>
          <w:sz w:val="22"/>
          <w:szCs w:val="22"/>
        </w:rPr>
        <w:t>»</w:t>
      </w:r>
      <w:r w:rsidR="00FF2636" w:rsidRPr="008F67F8">
        <w:rPr>
          <w:sz w:val="22"/>
          <w:szCs w:val="22"/>
        </w:rPr>
        <w:t xml:space="preserve"> им. Д.Ф.Устин</w:t>
      </w:r>
      <w:r w:rsidR="00544A9C" w:rsidRPr="008F67F8">
        <w:rPr>
          <w:sz w:val="22"/>
          <w:szCs w:val="22"/>
        </w:rPr>
        <w:t>ова</w:t>
      </w:r>
      <w:r w:rsidR="00CA69E9" w:rsidRPr="008F67F8">
        <w:rPr>
          <w:sz w:val="22"/>
          <w:szCs w:val="22"/>
        </w:rPr>
        <w:t xml:space="preserve"> (</w:t>
      </w:r>
      <w:r w:rsidR="00544A9C" w:rsidRPr="008F67F8">
        <w:rPr>
          <w:sz w:val="22"/>
          <w:szCs w:val="22"/>
        </w:rPr>
        <w:t>БГТУ «ВОЕНМЕХ» им. Д.Ф.Устинова</w:t>
      </w:r>
      <w:r w:rsidR="00AB5074" w:rsidRPr="008F67F8">
        <w:rPr>
          <w:sz w:val="22"/>
          <w:szCs w:val="22"/>
        </w:rPr>
        <w:t>)</w:t>
      </w:r>
      <w:r w:rsidR="00FD1395" w:rsidRPr="008F67F8">
        <w:rPr>
          <w:sz w:val="22"/>
          <w:szCs w:val="22"/>
        </w:rPr>
        <w:t>,</w:t>
      </w:r>
      <w:r w:rsidR="00AB5074" w:rsidRPr="008F67F8">
        <w:rPr>
          <w:sz w:val="22"/>
          <w:szCs w:val="22"/>
        </w:rPr>
        <w:t xml:space="preserve"> действующее на ос</w:t>
      </w:r>
      <w:r w:rsidR="00CA69E9" w:rsidRPr="008F67F8">
        <w:rPr>
          <w:sz w:val="22"/>
          <w:szCs w:val="22"/>
        </w:rPr>
        <w:t xml:space="preserve">новании лицензии на </w:t>
      </w:r>
      <w:r w:rsidR="00BD1EAE" w:rsidRPr="008F67F8">
        <w:rPr>
          <w:sz w:val="22"/>
          <w:szCs w:val="22"/>
        </w:rPr>
        <w:t xml:space="preserve">осуществление образовательной деятельности, </w:t>
      </w:r>
      <w:r w:rsidR="00AB5074" w:rsidRPr="008F67F8">
        <w:rPr>
          <w:sz w:val="22"/>
          <w:szCs w:val="22"/>
        </w:rPr>
        <w:t>выданной Федеральной Службой по надзору в сфе</w:t>
      </w:r>
      <w:r w:rsidR="00BD1EAE" w:rsidRPr="008F67F8">
        <w:rPr>
          <w:sz w:val="22"/>
          <w:szCs w:val="22"/>
        </w:rPr>
        <w:t>ре образования и науки (регистрационный № 2238 от 28.06.2016 г.</w:t>
      </w:r>
      <w:r w:rsidR="00322E5B" w:rsidRPr="008F67F8">
        <w:rPr>
          <w:sz w:val="22"/>
          <w:szCs w:val="22"/>
        </w:rPr>
        <w:t xml:space="preserve"> </w:t>
      </w:r>
      <w:r w:rsidR="00BD1EAE" w:rsidRPr="008F67F8">
        <w:rPr>
          <w:sz w:val="22"/>
          <w:szCs w:val="22"/>
        </w:rPr>
        <w:t>(серия 90Л01 № 0009277),</w:t>
      </w:r>
      <w:r w:rsidR="00AB5074" w:rsidRPr="008F67F8">
        <w:rPr>
          <w:sz w:val="22"/>
          <w:szCs w:val="22"/>
        </w:rPr>
        <w:t xml:space="preserve"> и свидетельства </w:t>
      </w:r>
      <w:r w:rsidR="007B0478">
        <w:rPr>
          <w:sz w:val="22"/>
          <w:szCs w:val="22"/>
        </w:rPr>
        <w:t xml:space="preserve">                </w:t>
      </w:r>
      <w:r w:rsidR="00AB5074" w:rsidRPr="008F67F8">
        <w:rPr>
          <w:sz w:val="22"/>
          <w:szCs w:val="22"/>
        </w:rPr>
        <w:t>о государственной аккредитации</w:t>
      </w:r>
      <w:r w:rsidR="00BD1EAE" w:rsidRPr="008F67F8">
        <w:rPr>
          <w:sz w:val="22"/>
          <w:szCs w:val="22"/>
        </w:rPr>
        <w:t>, выданной Федеральной службой по надзору в сфере</w:t>
      </w:r>
      <w:proofErr w:type="gramEnd"/>
      <w:r w:rsidR="00BD1EAE" w:rsidRPr="008F67F8">
        <w:rPr>
          <w:sz w:val="22"/>
          <w:szCs w:val="22"/>
        </w:rPr>
        <w:t xml:space="preserve"> образования и науки (</w:t>
      </w:r>
      <w:r w:rsidR="003A384F" w:rsidRPr="008F67F8">
        <w:rPr>
          <w:sz w:val="22"/>
          <w:szCs w:val="22"/>
        </w:rPr>
        <w:t xml:space="preserve">регистрационный № 3213 от 26.07.2019 г. (серия 90А01 № 0003374)) </w:t>
      </w:r>
      <w:r w:rsidR="00BD1EAE" w:rsidRPr="008F67F8">
        <w:rPr>
          <w:sz w:val="22"/>
          <w:szCs w:val="22"/>
        </w:rPr>
        <w:t xml:space="preserve"> </w:t>
      </w:r>
      <w:r w:rsidR="008F67F8" w:rsidRPr="008F67F8">
        <w:rPr>
          <w:sz w:val="22"/>
          <w:szCs w:val="22"/>
        </w:rPr>
        <w:t>в лице  ректора  Шашурина Александра Евгеньевича, действующего на основании Устава</w:t>
      </w:r>
      <w:r w:rsidR="007E4D76" w:rsidRPr="008F67F8">
        <w:rPr>
          <w:color w:val="000000"/>
          <w:sz w:val="22"/>
          <w:szCs w:val="22"/>
        </w:rPr>
        <w:t>,</w:t>
      </w:r>
      <w:r w:rsidR="007E4D76" w:rsidRPr="008F67F8">
        <w:rPr>
          <w:sz w:val="22"/>
          <w:szCs w:val="22"/>
        </w:rPr>
        <w:t xml:space="preserve"> именуемое в дальнейшем ИСПОЛНИТЕЛЬ с одной стороны</w:t>
      </w:r>
      <w:r w:rsidR="00FC24AD" w:rsidRPr="008F67F8">
        <w:rPr>
          <w:sz w:val="22"/>
          <w:szCs w:val="22"/>
        </w:rPr>
        <w:t xml:space="preserve"> и</w:t>
      </w:r>
      <w:r w:rsidR="00122315" w:rsidRPr="008F67F8">
        <w:rPr>
          <w:sz w:val="22"/>
          <w:szCs w:val="22"/>
        </w:rPr>
        <w:t xml:space="preserve"> </w:t>
      </w:r>
    </w:p>
    <w:p w:rsidR="00C14B4E" w:rsidRPr="008F67F8" w:rsidRDefault="00C14B4E" w:rsidP="003A384F">
      <w:pPr>
        <w:tabs>
          <w:tab w:val="left" w:pos="426"/>
        </w:tabs>
        <w:jc w:val="center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>_____________________________________________________</w:t>
      </w:r>
    </w:p>
    <w:p w:rsidR="00EF4298" w:rsidRPr="008F67F8" w:rsidRDefault="00C14B4E" w:rsidP="003A384F">
      <w:pPr>
        <w:tabs>
          <w:tab w:val="left" w:pos="426"/>
        </w:tabs>
        <w:jc w:val="center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 xml:space="preserve"> </w:t>
      </w:r>
      <w:r w:rsidR="00EF4298" w:rsidRPr="008F67F8">
        <w:rPr>
          <w:i/>
          <w:sz w:val="22"/>
          <w:szCs w:val="22"/>
        </w:rPr>
        <w:t>(фамилия, имя, отчество физического лица)</w:t>
      </w:r>
    </w:p>
    <w:p w:rsidR="00040ADC" w:rsidRPr="008F67F8" w:rsidRDefault="00486FAE" w:rsidP="00040ADC">
      <w:pPr>
        <w:jc w:val="both"/>
        <w:rPr>
          <w:sz w:val="22"/>
          <w:szCs w:val="22"/>
        </w:rPr>
      </w:pPr>
      <w:r w:rsidRPr="008F67F8">
        <w:rPr>
          <w:sz w:val="22"/>
          <w:szCs w:val="22"/>
        </w:rPr>
        <w:t xml:space="preserve">паспорт серия </w:t>
      </w:r>
      <w:r w:rsidR="00C14B4E" w:rsidRPr="008F67F8">
        <w:rPr>
          <w:sz w:val="22"/>
          <w:szCs w:val="22"/>
        </w:rPr>
        <w:t>_____</w:t>
      </w:r>
      <w:r w:rsidRPr="008F67F8">
        <w:rPr>
          <w:sz w:val="22"/>
          <w:szCs w:val="22"/>
        </w:rPr>
        <w:t xml:space="preserve"> № </w:t>
      </w:r>
      <w:r w:rsidR="00C14B4E" w:rsidRPr="008F67F8">
        <w:rPr>
          <w:sz w:val="22"/>
          <w:szCs w:val="22"/>
        </w:rPr>
        <w:t>________</w:t>
      </w:r>
      <w:r w:rsidRPr="008F67F8">
        <w:rPr>
          <w:sz w:val="22"/>
          <w:szCs w:val="22"/>
        </w:rPr>
        <w:t xml:space="preserve"> выдан </w:t>
      </w:r>
      <w:r w:rsidR="00C14B4E" w:rsidRPr="008F67F8">
        <w:rPr>
          <w:sz w:val="22"/>
          <w:szCs w:val="22"/>
        </w:rPr>
        <w:t>__________________________________________</w:t>
      </w:r>
      <w:r w:rsidR="00040ADC" w:rsidRPr="008F67F8">
        <w:rPr>
          <w:sz w:val="22"/>
          <w:szCs w:val="22"/>
        </w:rPr>
        <w:t>,</w:t>
      </w:r>
    </w:p>
    <w:p w:rsidR="00C14B4E" w:rsidRPr="008F67F8" w:rsidRDefault="00C14B4E" w:rsidP="00040ADC">
      <w:pPr>
        <w:jc w:val="both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 xml:space="preserve">                                (серия)            (номер)                                                          (кем, когда)</w:t>
      </w:r>
    </w:p>
    <w:p w:rsidR="00EF4298" w:rsidRPr="008F67F8" w:rsidRDefault="00EF4298" w:rsidP="00EF4298">
      <w:pPr>
        <w:jc w:val="both"/>
        <w:rPr>
          <w:bCs/>
          <w:sz w:val="22"/>
          <w:szCs w:val="22"/>
        </w:rPr>
      </w:pPr>
      <w:r w:rsidRPr="008F67F8">
        <w:rPr>
          <w:sz w:val="22"/>
          <w:szCs w:val="22"/>
        </w:rPr>
        <w:t xml:space="preserve"> (далее – ЗАКАЗЧИК), с другой стороны, </w:t>
      </w:r>
      <w:r w:rsidRPr="008F67F8">
        <w:rPr>
          <w:bCs/>
          <w:sz w:val="22"/>
          <w:szCs w:val="22"/>
        </w:rPr>
        <w:t>заключили настоящий договор о нижеследующем:</w:t>
      </w:r>
    </w:p>
    <w:p w:rsidR="00FC24AD" w:rsidRPr="008F67F8" w:rsidRDefault="00FC24AD" w:rsidP="00EE60A7">
      <w:pPr>
        <w:jc w:val="both"/>
        <w:rPr>
          <w:bCs/>
          <w:sz w:val="22"/>
          <w:szCs w:val="22"/>
        </w:rPr>
      </w:pPr>
    </w:p>
    <w:p w:rsidR="00904ACC" w:rsidRPr="008F67F8" w:rsidRDefault="00957381" w:rsidP="008F67F8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b/>
          <w:bCs/>
          <w:sz w:val="22"/>
          <w:szCs w:val="22"/>
        </w:rPr>
      </w:pPr>
      <w:r w:rsidRPr="008F67F8">
        <w:rPr>
          <w:b/>
          <w:bCs/>
          <w:sz w:val="22"/>
          <w:szCs w:val="22"/>
        </w:rPr>
        <w:t>Предмет договора</w:t>
      </w:r>
    </w:p>
    <w:p w:rsidR="00C14B4E" w:rsidRPr="008F67F8" w:rsidRDefault="00952E5C" w:rsidP="008F67F8">
      <w:pPr>
        <w:tabs>
          <w:tab w:val="left" w:pos="0"/>
        </w:tabs>
        <w:ind w:firstLine="709"/>
        <w:jc w:val="both"/>
        <w:rPr>
          <w:i/>
          <w:sz w:val="22"/>
          <w:szCs w:val="22"/>
        </w:rPr>
      </w:pPr>
      <w:r w:rsidRPr="008F67F8">
        <w:rPr>
          <w:sz w:val="22"/>
          <w:szCs w:val="22"/>
        </w:rPr>
        <w:t xml:space="preserve">1.1. </w:t>
      </w:r>
      <w:r w:rsidR="00904ACC" w:rsidRPr="008F67F8">
        <w:rPr>
          <w:sz w:val="22"/>
          <w:szCs w:val="22"/>
        </w:rPr>
        <w:t xml:space="preserve">Исполнитель обязуется предоставить </w:t>
      </w:r>
      <w:r w:rsidR="00C14B4E" w:rsidRPr="008F67F8">
        <w:rPr>
          <w:sz w:val="22"/>
          <w:szCs w:val="22"/>
        </w:rPr>
        <w:t>консультационную</w:t>
      </w:r>
      <w:r w:rsidR="00904ACC" w:rsidRPr="008F67F8">
        <w:rPr>
          <w:sz w:val="22"/>
          <w:szCs w:val="22"/>
        </w:rPr>
        <w:t xml:space="preserve"> услугу по </w:t>
      </w:r>
      <w:r w:rsidR="002D0CF2" w:rsidRPr="008F67F8">
        <w:rPr>
          <w:bCs/>
          <w:sz w:val="22"/>
          <w:szCs w:val="22"/>
        </w:rPr>
        <w:t>подготовке к сдаче кандидатских экзаменов</w:t>
      </w:r>
      <w:r w:rsidR="00904ACC" w:rsidRPr="008F67F8">
        <w:rPr>
          <w:sz w:val="22"/>
          <w:szCs w:val="22"/>
        </w:rPr>
        <w:t>, Заказчик обязуется оплатить подготовку к сдаче кандидатских экзаменов по</w:t>
      </w:r>
      <w:r w:rsidR="007B0478">
        <w:rPr>
          <w:sz w:val="22"/>
          <w:szCs w:val="22"/>
        </w:rPr>
        <w:t xml:space="preserve"> </w:t>
      </w:r>
      <w:r w:rsidR="00904ACC" w:rsidRPr="008F67F8">
        <w:rPr>
          <w:sz w:val="22"/>
          <w:szCs w:val="22"/>
        </w:rPr>
        <w:t>дисциплинам</w:t>
      </w:r>
      <w:r w:rsidR="00C80F05" w:rsidRPr="008F67F8">
        <w:rPr>
          <w:sz w:val="22"/>
          <w:szCs w:val="22"/>
        </w:rPr>
        <w:t>:</w:t>
      </w:r>
      <w:r w:rsidR="00040ADC" w:rsidRPr="008F67F8">
        <w:rPr>
          <w:sz w:val="22"/>
          <w:szCs w:val="22"/>
        </w:rPr>
        <w:t xml:space="preserve"> </w:t>
      </w:r>
      <w:r w:rsidR="00C14B4E" w:rsidRPr="008F67F8">
        <w:rPr>
          <w:i/>
          <w:sz w:val="22"/>
          <w:szCs w:val="22"/>
        </w:rPr>
        <w:t>_____________________________________________________________________</w:t>
      </w:r>
    </w:p>
    <w:p w:rsidR="00952E5C" w:rsidRPr="008F67F8" w:rsidRDefault="006D2EE7" w:rsidP="004E794E">
      <w:pPr>
        <w:ind w:firstLine="567"/>
        <w:jc w:val="both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 xml:space="preserve">           </w:t>
      </w:r>
      <w:r w:rsidR="00C14B4E" w:rsidRPr="008F67F8">
        <w:rPr>
          <w:i/>
          <w:sz w:val="22"/>
          <w:szCs w:val="22"/>
        </w:rPr>
        <w:t xml:space="preserve">         </w:t>
      </w:r>
      <w:r w:rsidRPr="008F67F8">
        <w:rPr>
          <w:i/>
          <w:sz w:val="22"/>
          <w:szCs w:val="22"/>
        </w:rPr>
        <w:t xml:space="preserve"> </w:t>
      </w:r>
      <w:r w:rsidR="00292614" w:rsidRPr="008F67F8">
        <w:rPr>
          <w:i/>
          <w:sz w:val="22"/>
          <w:szCs w:val="22"/>
        </w:rPr>
        <w:t xml:space="preserve">(иностранный язык, история и философия науки, </w:t>
      </w:r>
      <w:r w:rsidR="008F67F8" w:rsidRPr="008F67F8">
        <w:rPr>
          <w:i/>
          <w:sz w:val="22"/>
          <w:szCs w:val="22"/>
        </w:rPr>
        <w:t>специальная дисциплина</w:t>
      </w:r>
      <w:r w:rsidR="00292614" w:rsidRPr="008F67F8">
        <w:rPr>
          <w:i/>
          <w:sz w:val="22"/>
          <w:szCs w:val="22"/>
        </w:rPr>
        <w:t>)</w:t>
      </w:r>
    </w:p>
    <w:p w:rsidR="00C14B4E" w:rsidRPr="008F67F8" w:rsidRDefault="00322E5B" w:rsidP="00C14B4E">
      <w:pPr>
        <w:tabs>
          <w:tab w:val="left" w:pos="426"/>
        </w:tabs>
        <w:jc w:val="both"/>
        <w:rPr>
          <w:i/>
          <w:sz w:val="22"/>
          <w:szCs w:val="22"/>
        </w:rPr>
      </w:pPr>
      <w:r w:rsidRPr="008F67F8">
        <w:rPr>
          <w:sz w:val="22"/>
          <w:szCs w:val="22"/>
        </w:rPr>
        <w:t xml:space="preserve">по научной специальности: </w:t>
      </w:r>
      <w:r w:rsidR="00C14B4E" w:rsidRPr="008F67F8">
        <w:rPr>
          <w:i/>
          <w:sz w:val="22"/>
          <w:szCs w:val="22"/>
        </w:rPr>
        <w:t>_____________________________________________________</w:t>
      </w:r>
    </w:p>
    <w:p w:rsidR="00C14B4E" w:rsidRPr="008F67F8" w:rsidRDefault="00C14B4E" w:rsidP="00C14B4E">
      <w:pPr>
        <w:tabs>
          <w:tab w:val="left" w:pos="426"/>
        </w:tabs>
        <w:jc w:val="center"/>
        <w:rPr>
          <w:i/>
          <w:sz w:val="22"/>
          <w:szCs w:val="22"/>
        </w:rPr>
      </w:pPr>
      <w:r w:rsidRPr="008F67F8">
        <w:rPr>
          <w:sz w:val="22"/>
          <w:szCs w:val="22"/>
        </w:rPr>
        <w:t xml:space="preserve">            </w:t>
      </w:r>
      <w:r w:rsidRPr="008F67F8">
        <w:rPr>
          <w:i/>
          <w:sz w:val="22"/>
          <w:szCs w:val="22"/>
        </w:rPr>
        <w:t xml:space="preserve"> (код и наименование научной специальности)</w:t>
      </w:r>
    </w:p>
    <w:p w:rsidR="00292614" w:rsidRPr="008F67F8" w:rsidRDefault="00292614" w:rsidP="00322E5B">
      <w:pPr>
        <w:jc w:val="both"/>
        <w:rPr>
          <w:sz w:val="22"/>
          <w:szCs w:val="22"/>
        </w:rPr>
      </w:pPr>
    </w:p>
    <w:p w:rsidR="00164B77" w:rsidRPr="008F67F8" w:rsidRDefault="00572104" w:rsidP="00572104">
      <w:pPr>
        <w:rPr>
          <w:sz w:val="22"/>
          <w:szCs w:val="22"/>
        </w:rPr>
      </w:pPr>
      <w:r w:rsidRPr="008F67F8">
        <w:rPr>
          <w:sz w:val="22"/>
          <w:szCs w:val="22"/>
        </w:rPr>
        <w:t>б</w:t>
      </w:r>
      <w:r w:rsidR="00292614" w:rsidRPr="008F67F8">
        <w:rPr>
          <w:sz w:val="22"/>
          <w:szCs w:val="22"/>
        </w:rPr>
        <w:t xml:space="preserve">ез освоения программ подготовки </w:t>
      </w:r>
      <w:r w:rsidR="002D0CF2" w:rsidRPr="008F67F8">
        <w:rPr>
          <w:sz w:val="22"/>
          <w:szCs w:val="22"/>
        </w:rPr>
        <w:t xml:space="preserve">научных и </w:t>
      </w:r>
      <w:r w:rsidR="00292614" w:rsidRPr="008F67F8">
        <w:rPr>
          <w:sz w:val="22"/>
          <w:szCs w:val="22"/>
        </w:rPr>
        <w:t>научно-педагогических кадров в аспирантуре.</w:t>
      </w:r>
    </w:p>
    <w:p w:rsidR="00266C75" w:rsidRPr="008F67F8" w:rsidRDefault="00266C75" w:rsidP="008F67F8">
      <w:pPr>
        <w:adjustRightInd w:val="0"/>
        <w:ind w:firstLine="709"/>
        <w:jc w:val="both"/>
        <w:outlineLvl w:val="0"/>
        <w:rPr>
          <w:sz w:val="22"/>
          <w:szCs w:val="22"/>
        </w:rPr>
      </w:pPr>
      <w:r w:rsidRPr="008F67F8">
        <w:rPr>
          <w:rStyle w:val="FontStyle29"/>
          <w:sz w:val="22"/>
          <w:szCs w:val="22"/>
        </w:rPr>
        <w:t>1.2. Срок оказания услуг: начало «</w:t>
      </w:r>
      <w:r w:rsidR="00C14B4E" w:rsidRPr="008F67F8">
        <w:rPr>
          <w:rStyle w:val="FontStyle29"/>
          <w:sz w:val="22"/>
          <w:szCs w:val="22"/>
        </w:rPr>
        <w:t>__</w:t>
      </w:r>
      <w:r w:rsidRPr="008F67F8">
        <w:rPr>
          <w:rStyle w:val="FontStyle29"/>
          <w:sz w:val="22"/>
          <w:szCs w:val="22"/>
        </w:rPr>
        <w:t xml:space="preserve">» </w:t>
      </w:r>
      <w:r w:rsidR="00C14B4E" w:rsidRPr="008F67F8">
        <w:rPr>
          <w:rStyle w:val="FontStyle29"/>
          <w:sz w:val="22"/>
          <w:szCs w:val="22"/>
        </w:rPr>
        <w:t>_______</w:t>
      </w:r>
      <w:r w:rsidRPr="008F67F8">
        <w:rPr>
          <w:rStyle w:val="FontStyle29"/>
          <w:sz w:val="22"/>
          <w:szCs w:val="22"/>
        </w:rPr>
        <w:t xml:space="preserve"> 20</w:t>
      </w:r>
      <w:r w:rsidR="00C14B4E" w:rsidRPr="008F67F8">
        <w:rPr>
          <w:rStyle w:val="FontStyle29"/>
          <w:sz w:val="22"/>
          <w:szCs w:val="22"/>
        </w:rPr>
        <w:t>__</w:t>
      </w:r>
      <w:r w:rsidRPr="008F67F8">
        <w:rPr>
          <w:rStyle w:val="FontStyle29"/>
          <w:sz w:val="22"/>
          <w:szCs w:val="22"/>
        </w:rPr>
        <w:t xml:space="preserve"> г., окончание «</w:t>
      </w:r>
      <w:r w:rsidR="00C14B4E" w:rsidRPr="008F67F8">
        <w:rPr>
          <w:rStyle w:val="FontStyle29"/>
          <w:sz w:val="22"/>
          <w:szCs w:val="22"/>
        </w:rPr>
        <w:t>__</w:t>
      </w:r>
      <w:r w:rsidRPr="008F67F8">
        <w:rPr>
          <w:rStyle w:val="FontStyle29"/>
          <w:sz w:val="22"/>
          <w:szCs w:val="22"/>
        </w:rPr>
        <w:t xml:space="preserve">» </w:t>
      </w:r>
      <w:r w:rsidR="00C14B4E" w:rsidRPr="008F67F8">
        <w:rPr>
          <w:rStyle w:val="FontStyle29"/>
          <w:sz w:val="22"/>
          <w:szCs w:val="22"/>
        </w:rPr>
        <w:t>_______</w:t>
      </w:r>
      <w:r w:rsidRPr="008F67F8">
        <w:rPr>
          <w:rStyle w:val="FontStyle29"/>
          <w:sz w:val="22"/>
          <w:szCs w:val="22"/>
        </w:rPr>
        <w:t xml:space="preserve"> 20</w:t>
      </w:r>
      <w:r w:rsidR="00C14B4E" w:rsidRPr="008F67F8">
        <w:rPr>
          <w:rStyle w:val="FontStyle29"/>
          <w:sz w:val="22"/>
          <w:szCs w:val="22"/>
        </w:rPr>
        <w:t>__</w:t>
      </w:r>
      <w:r w:rsidRPr="008F67F8">
        <w:rPr>
          <w:rStyle w:val="FontStyle29"/>
          <w:sz w:val="22"/>
          <w:szCs w:val="22"/>
        </w:rPr>
        <w:t xml:space="preserve"> г.</w:t>
      </w:r>
    </w:p>
    <w:p w:rsidR="00D70416" w:rsidRPr="008F67F8" w:rsidRDefault="00FD328D" w:rsidP="00046318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8F67F8">
        <w:rPr>
          <w:b/>
          <w:bCs/>
          <w:sz w:val="22"/>
          <w:szCs w:val="22"/>
        </w:rPr>
        <w:t>Права</w:t>
      </w:r>
      <w:r w:rsidR="003F2663" w:rsidRPr="008F67F8">
        <w:rPr>
          <w:b/>
          <w:bCs/>
          <w:sz w:val="22"/>
          <w:szCs w:val="22"/>
        </w:rPr>
        <w:t xml:space="preserve"> </w:t>
      </w:r>
      <w:r w:rsidR="00D70416" w:rsidRPr="008F67F8">
        <w:rPr>
          <w:b/>
          <w:bCs/>
          <w:sz w:val="22"/>
          <w:szCs w:val="22"/>
        </w:rPr>
        <w:t>и обязанности сторон</w:t>
      </w:r>
    </w:p>
    <w:p w:rsidR="008F67F8" w:rsidRPr="008F67F8" w:rsidRDefault="008F67F8" w:rsidP="008F67F8">
      <w:pPr>
        <w:pStyle w:val="ad"/>
        <w:ind w:left="0"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2.1. Исполнитель вправе самостоятельно оказывать услуги в пределах, 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8F67F8" w:rsidRPr="008F67F8" w:rsidRDefault="008F67F8" w:rsidP="008F67F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67F8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8F67F8" w:rsidRPr="008F67F8" w:rsidRDefault="008F67F8" w:rsidP="008F67F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67F8">
        <w:rPr>
          <w:rFonts w:ascii="Times New Roman" w:hAnsi="Times New Roman" w:cs="Times New Roman"/>
          <w:sz w:val="22"/>
          <w:szCs w:val="22"/>
        </w:rPr>
        <w:t xml:space="preserve">2.2.1 требовать от Исполнителя предоставления информации по вопросам организации </w:t>
      </w:r>
      <w:r w:rsidR="007B047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8F67F8">
        <w:rPr>
          <w:rFonts w:ascii="Times New Roman" w:hAnsi="Times New Roman" w:cs="Times New Roman"/>
          <w:sz w:val="22"/>
          <w:szCs w:val="22"/>
        </w:rPr>
        <w:t>и обеспечения надлежащего оказания услуг;</w:t>
      </w:r>
    </w:p>
    <w:p w:rsidR="008F67F8" w:rsidRPr="008F67F8" w:rsidRDefault="008F67F8" w:rsidP="008F67F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67F8">
        <w:rPr>
          <w:rFonts w:ascii="Times New Roman" w:hAnsi="Times New Roman" w:cs="Times New Roman"/>
          <w:sz w:val="22"/>
          <w:szCs w:val="22"/>
        </w:rPr>
        <w:t>2.2.2 получать информацию о получении Заказчиком услуг;</w:t>
      </w:r>
    </w:p>
    <w:p w:rsidR="008F67F8" w:rsidRPr="008F67F8" w:rsidRDefault="008F67F8" w:rsidP="008F67F8">
      <w:pPr>
        <w:pStyle w:val="ad"/>
        <w:ind w:left="0"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2.2.3 получать информацию от Исполнителя по вопросам организации и обеспечения надлежащего оказания услуг;</w:t>
      </w:r>
    </w:p>
    <w:p w:rsidR="008F67F8" w:rsidRPr="008F67F8" w:rsidRDefault="008F67F8" w:rsidP="008F67F8">
      <w:pPr>
        <w:pStyle w:val="ad"/>
        <w:ind w:left="0"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2.2.4 обращаться к работникам Исполнителя по вопросам, касающимся процесса оказания услуг;</w:t>
      </w:r>
    </w:p>
    <w:p w:rsidR="008F67F8" w:rsidRDefault="008F67F8" w:rsidP="008F67F8">
      <w:pPr>
        <w:pStyle w:val="ad"/>
        <w:ind w:left="0"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2.2.5 пользоваться имуществом Исполнителя, необходимых для получения услуг.</w:t>
      </w:r>
    </w:p>
    <w:p w:rsidR="008F67F8" w:rsidRPr="008F67F8" w:rsidRDefault="008F67F8" w:rsidP="008F67F8">
      <w:pPr>
        <w:pStyle w:val="ad"/>
        <w:ind w:left="0" w:firstLine="709"/>
        <w:jc w:val="both"/>
        <w:rPr>
          <w:sz w:val="22"/>
          <w:szCs w:val="22"/>
        </w:rPr>
      </w:pPr>
    </w:p>
    <w:p w:rsidR="00D70416" w:rsidRPr="008F67F8" w:rsidRDefault="00957381" w:rsidP="00046318">
      <w:pPr>
        <w:jc w:val="center"/>
        <w:rPr>
          <w:b/>
          <w:bCs/>
          <w:sz w:val="24"/>
          <w:szCs w:val="24"/>
        </w:rPr>
      </w:pPr>
      <w:r w:rsidRPr="008F67F8">
        <w:rPr>
          <w:b/>
          <w:bCs/>
          <w:sz w:val="24"/>
          <w:szCs w:val="24"/>
        </w:rPr>
        <w:t>3. Обязанности Исполнителя</w:t>
      </w:r>
    </w:p>
    <w:p w:rsidR="008F67F8" w:rsidRPr="00CE3F95" w:rsidRDefault="008F67F8" w:rsidP="008F67F8">
      <w:pPr>
        <w:adjustRightInd w:val="0"/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3.1. Организовать и обеспечить Заказчику надлежащее оказание услуг, указанных в п.1.1.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3.2. Создать Заказчику необходимые условия для получения консультаций по освоению программ подготовки к кандидатским экзаменам.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3.3. В случае пропуска Заказчиком консультаций по уважительным причинам оказать услуги в сроки, указанные в п. 1.2., если пропуск не превышает 5 дней.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3.4. Принимать от Заказчика оплату консультационных услуг.</w:t>
      </w:r>
    </w:p>
    <w:p w:rsidR="002D0CF2" w:rsidRDefault="002D0CF2" w:rsidP="00D70416">
      <w:pPr>
        <w:jc w:val="center"/>
        <w:rPr>
          <w:b/>
          <w:bCs/>
          <w:sz w:val="24"/>
          <w:szCs w:val="24"/>
        </w:rPr>
      </w:pPr>
    </w:p>
    <w:p w:rsidR="005647C1" w:rsidRPr="00572104" w:rsidRDefault="00957381" w:rsidP="00D70416">
      <w:pPr>
        <w:jc w:val="center"/>
        <w:rPr>
          <w:sz w:val="24"/>
          <w:szCs w:val="24"/>
        </w:rPr>
      </w:pPr>
      <w:r w:rsidRPr="00572104">
        <w:rPr>
          <w:b/>
          <w:bCs/>
          <w:sz w:val="24"/>
          <w:szCs w:val="24"/>
        </w:rPr>
        <w:t xml:space="preserve">4. Обязанности </w:t>
      </w:r>
      <w:r w:rsidR="002A76C4" w:rsidRPr="00572104">
        <w:rPr>
          <w:b/>
          <w:bCs/>
          <w:sz w:val="24"/>
          <w:szCs w:val="24"/>
        </w:rPr>
        <w:t>Заказчика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 xml:space="preserve">4.1. Своевременно вносить оплату предоставляемых консультационных услуг, а также </w:t>
      </w:r>
      <w:r w:rsidR="007B0478">
        <w:rPr>
          <w:sz w:val="22"/>
          <w:szCs w:val="22"/>
        </w:rPr>
        <w:t xml:space="preserve">                  </w:t>
      </w:r>
      <w:r w:rsidRPr="00CE3F95">
        <w:rPr>
          <w:sz w:val="22"/>
          <w:szCs w:val="22"/>
        </w:rPr>
        <w:t>по требованию Исполнителя представлять подтверждающие платежные документы.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4.2. В период подготовки Заказчика своевременно представлять все необходимые документы.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4.3. Извещать Исполнителя об уважительных причинах отсутствия на консультациях.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lastRenderedPageBreak/>
        <w:t xml:space="preserve">4.4. Возмещать ущерб, причиненный имуществу Исполнителя, в соответствии </w:t>
      </w:r>
      <w:r w:rsidR="007B0478">
        <w:rPr>
          <w:sz w:val="22"/>
          <w:szCs w:val="22"/>
        </w:rPr>
        <w:t xml:space="preserve">                               </w:t>
      </w:r>
      <w:r w:rsidRPr="00CE3F95">
        <w:rPr>
          <w:sz w:val="22"/>
          <w:szCs w:val="22"/>
        </w:rPr>
        <w:t>с законодательством Российской Федерации.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4.5. Соблюдать требования локальных нормативных актов Исполнителя, регулирующих вопросы подготовки к экзаменам.</w:t>
      </w:r>
    </w:p>
    <w:p w:rsidR="008F67F8" w:rsidRPr="00CE3F95" w:rsidRDefault="008F67F8" w:rsidP="008F67F8">
      <w:pPr>
        <w:pStyle w:val="ConsPlusNonformat"/>
        <w:ind w:firstLine="709"/>
        <w:jc w:val="both"/>
        <w:rPr>
          <w:rStyle w:val="FontStyle29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4.6. </w:t>
      </w:r>
      <w:r w:rsidRPr="00CE3F95">
        <w:rPr>
          <w:rStyle w:val="FontStyle29"/>
          <w:sz w:val="22"/>
          <w:szCs w:val="22"/>
        </w:rPr>
        <w:t>Выполнять в установленные сроки все виды заданий, предусмотренные планом подготовки к сдаче кандидатских экзаменов.</w:t>
      </w:r>
    </w:p>
    <w:p w:rsidR="008F67F8" w:rsidRPr="00CE3F95" w:rsidRDefault="008F67F8" w:rsidP="008F67F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>4.7. Сдавать кандидатские экзамены в сроки, установленные Исполнителем.</w:t>
      </w:r>
    </w:p>
    <w:p w:rsidR="008F67F8" w:rsidRPr="00CE3F95" w:rsidRDefault="008F67F8" w:rsidP="008F67F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>4.8. Соблюдать требования Устава БГТУ «ВОЕНМЕХ» им. Д.Ф.Устинова, правил внутреннего распорядка.</w:t>
      </w:r>
    </w:p>
    <w:p w:rsidR="008F67F8" w:rsidRPr="00CE3F95" w:rsidRDefault="008F67F8" w:rsidP="008F67F8">
      <w:pPr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4.9. Бережно относиться к имуществу Исполнителя.</w:t>
      </w:r>
    </w:p>
    <w:p w:rsidR="002A3F29" w:rsidRPr="00572104" w:rsidRDefault="002A3F29" w:rsidP="008F67F8">
      <w:pPr>
        <w:ind w:firstLine="709"/>
        <w:jc w:val="both"/>
        <w:rPr>
          <w:sz w:val="24"/>
          <w:szCs w:val="24"/>
        </w:rPr>
      </w:pPr>
    </w:p>
    <w:p w:rsidR="008F67F8" w:rsidRPr="00CE3F95" w:rsidRDefault="008F67F8" w:rsidP="008F67F8">
      <w:pPr>
        <w:jc w:val="center"/>
        <w:rPr>
          <w:b/>
          <w:bCs/>
          <w:sz w:val="22"/>
          <w:szCs w:val="22"/>
        </w:rPr>
      </w:pPr>
      <w:r w:rsidRPr="00CE3F95">
        <w:rPr>
          <w:b/>
          <w:bCs/>
          <w:sz w:val="22"/>
          <w:szCs w:val="22"/>
        </w:rPr>
        <w:t>5. Оплата услуг</w:t>
      </w:r>
    </w:p>
    <w:p w:rsidR="008F67F8" w:rsidRPr="00CE3F95" w:rsidRDefault="008F67F8" w:rsidP="008F67F8">
      <w:pPr>
        <w:tabs>
          <w:tab w:val="center" w:pos="0"/>
          <w:tab w:val="left" w:pos="567"/>
        </w:tabs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>5.1. Полная стоимость консультационных услуг составляет сумму в размере</w:t>
      </w:r>
      <w:r w:rsidRPr="00CE3F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Pr="00CE3F95">
        <w:rPr>
          <w:sz w:val="22"/>
          <w:szCs w:val="22"/>
        </w:rPr>
        <w:t xml:space="preserve"> (</w:t>
      </w:r>
      <w:r w:rsidRPr="008F67F8">
        <w:rPr>
          <w:i/>
          <w:sz w:val="22"/>
          <w:szCs w:val="22"/>
          <w:u w:val="single"/>
        </w:rPr>
        <w:t>сумма прописью</w:t>
      </w:r>
      <w:r w:rsidRPr="00CE3F95">
        <w:rPr>
          <w:sz w:val="22"/>
          <w:szCs w:val="22"/>
        </w:rPr>
        <w:t xml:space="preserve">) рублей (в том числе НДС 20%). Заказчик оплачивает услуги за весь расчётный период не позднее </w:t>
      </w:r>
      <w:r>
        <w:rPr>
          <w:sz w:val="22"/>
          <w:szCs w:val="22"/>
        </w:rPr>
        <w:t>__.__.20___</w:t>
      </w:r>
      <w:r w:rsidRPr="00CE3F95">
        <w:rPr>
          <w:sz w:val="22"/>
          <w:szCs w:val="22"/>
        </w:rPr>
        <w:t xml:space="preserve"> г.</w:t>
      </w:r>
    </w:p>
    <w:p w:rsidR="008F67F8" w:rsidRPr="00CE3F95" w:rsidRDefault="008F67F8" w:rsidP="008F67F8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 xml:space="preserve">5.2. Оплата может быть произведена как за наличный расчет, так и в безналичном порядке - на счет Исполнителя. При оплате ссылка на номер настоящего договора, дату его заключения </w:t>
      </w:r>
      <w:r w:rsidR="007B0478">
        <w:rPr>
          <w:sz w:val="22"/>
          <w:szCs w:val="22"/>
        </w:rPr>
        <w:t xml:space="preserve">                    </w:t>
      </w:r>
      <w:r w:rsidRPr="00CE3F95">
        <w:rPr>
          <w:sz w:val="22"/>
          <w:szCs w:val="22"/>
        </w:rPr>
        <w:t>и Ф.И.О. плательщика обязательна.</w:t>
      </w:r>
    </w:p>
    <w:p w:rsidR="008F67F8" w:rsidRPr="00CE3F95" w:rsidRDefault="008F67F8" w:rsidP="008F67F8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CE3F95">
        <w:rPr>
          <w:sz w:val="22"/>
          <w:szCs w:val="22"/>
        </w:rPr>
        <w:t xml:space="preserve">5.3. Датой оплаты считается день поступления в полном объёме денежных средств </w:t>
      </w:r>
      <w:r w:rsidR="007B0478">
        <w:rPr>
          <w:sz w:val="22"/>
          <w:szCs w:val="22"/>
        </w:rPr>
        <w:t xml:space="preserve">                      </w:t>
      </w:r>
      <w:r w:rsidRPr="00CE3F95">
        <w:rPr>
          <w:sz w:val="22"/>
          <w:szCs w:val="22"/>
        </w:rPr>
        <w:t>на расчетный счет Исполнителя.</w:t>
      </w:r>
    </w:p>
    <w:p w:rsidR="002A3F29" w:rsidRPr="00572104" w:rsidRDefault="002A3F29" w:rsidP="00BF6184">
      <w:pPr>
        <w:ind w:firstLine="567"/>
        <w:jc w:val="both"/>
        <w:rPr>
          <w:sz w:val="24"/>
          <w:szCs w:val="24"/>
        </w:rPr>
      </w:pPr>
    </w:p>
    <w:p w:rsidR="008F67F8" w:rsidRPr="00CE3F95" w:rsidRDefault="008F67F8" w:rsidP="008F67F8">
      <w:pPr>
        <w:jc w:val="center"/>
        <w:rPr>
          <w:b/>
          <w:bCs/>
          <w:sz w:val="22"/>
          <w:szCs w:val="22"/>
        </w:rPr>
      </w:pPr>
      <w:r w:rsidRPr="00CE3F95">
        <w:rPr>
          <w:b/>
          <w:bCs/>
          <w:sz w:val="22"/>
          <w:szCs w:val="22"/>
        </w:rPr>
        <w:t>6. Основания изменения и расторжения договора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6.1. Условия, на которых заключен настоящий договор, могут быть изменены </w:t>
      </w:r>
      <w:r w:rsidR="007B0478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CE3F95">
        <w:rPr>
          <w:rFonts w:ascii="Times New Roman" w:hAnsi="Times New Roman" w:cs="Times New Roman"/>
          <w:sz w:val="22"/>
          <w:szCs w:val="22"/>
        </w:rPr>
        <w:t>по соглашению сторон или в соответствии с законодательством Российской Федерации.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6.2. Настоящий </w:t>
      </w:r>
      <w:proofErr w:type="gramStart"/>
      <w:r w:rsidRPr="00CE3F95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CE3F95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6.3. Настоящий </w:t>
      </w:r>
      <w:proofErr w:type="gramStart"/>
      <w:r w:rsidRPr="00CE3F95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CE3F95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</w:t>
      </w:r>
      <w:r w:rsidR="007B047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E3F95">
        <w:rPr>
          <w:rFonts w:ascii="Times New Roman" w:hAnsi="Times New Roman" w:cs="Times New Roman"/>
          <w:sz w:val="22"/>
          <w:szCs w:val="22"/>
        </w:rPr>
        <w:t xml:space="preserve">в одностороннем порядке в случае невозможности надлежащего исполнения обязательств </w:t>
      </w:r>
      <w:r w:rsidR="007B0478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CE3F95">
        <w:rPr>
          <w:rFonts w:ascii="Times New Roman" w:hAnsi="Times New Roman" w:cs="Times New Roman"/>
          <w:sz w:val="22"/>
          <w:szCs w:val="22"/>
        </w:rPr>
        <w:t>по оказанию услуг вследствие действий (бездействия) Заказчика или нарушения последним условий договора.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6.4. Настоящий </w:t>
      </w:r>
      <w:proofErr w:type="gramStart"/>
      <w:r w:rsidRPr="00CE3F95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CE3F95">
        <w:rPr>
          <w:rFonts w:ascii="Times New Roman" w:hAnsi="Times New Roman" w:cs="Times New Roman"/>
          <w:sz w:val="22"/>
          <w:szCs w:val="22"/>
        </w:rPr>
        <w:t xml:space="preserve"> может быть расторгнут в одностороннем порядке по инициативе Заказчика, о чем он должен известить Исполнителя в срок не позднее 10 дней до даты расторжения.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 xml:space="preserve">6.5. Действие настоящего договора прекращается досрочно по обстоятельствам, </w:t>
      </w:r>
      <w:r w:rsidR="007B047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E3F95">
        <w:rPr>
          <w:rFonts w:ascii="Times New Roman" w:hAnsi="Times New Roman" w:cs="Times New Roman"/>
          <w:sz w:val="22"/>
          <w:szCs w:val="22"/>
        </w:rPr>
        <w:t>не зависящим от воли сторон, в том числе в случае ликвидации Исполнителя.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>6.6. Исполнитель вправе отказаться от исполнения обязательств по договору при условии полного возмещения Заказчику убытков за исключением случаев, когда отказ обусловлен причинами, указанными в п. 7.3.</w:t>
      </w:r>
    </w:p>
    <w:p w:rsidR="008F67F8" w:rsidRPr="00CE3F95" w:rsidRDefault="008F67F8" w:rsidP="008F67F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F95">
        <w:rPr>
          <w:rFonts w:ascii="Times New Roman" w:hAnsi="Times New Roman" w:cs="Times New Roman"/>
          <w:sz w:val="22"/>
          <w:szCs w:val="22"/>
        </w:rPr>
        <w:t>6.7.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F67F8" w:rsidRPr="00CE3F95" w:rsidRDefault="008F67F8" w:rsidP="008F67F8">
      <w:pPr>
        <w:adjustRightInd w:val="0"/>
        <w:ind w:firstLine="709"/>
        <w:jc w:val="both"/>
        <w:outlineLvl w:val="2"/>
        <w:rPr>
          <w:sz w:val="22"/>
          <w:szCs w:val="22"/>
        </w:rPr>
      </w:pPr>
      <w:r w:rsidRPr="00CE3F95">
        <w:rPr>
          <w:sz w:val="22"/>
          <w:szCs w:val="22"/>
        </w:rPr>
        <w:t xml:space="preserve">6.8. При досрочном расторжении настоящего договора, он расторгается на основании приказа Исполнителя об отчислении Заказчика. В этом случае дополнительное соглашение </w:t>
      </w:r>
      <w:r w:rsidR="007B0478">
        <w:rPr>
          <w:sz w:val="22"/>
          <w:szCs w:val="22"/>
        </w:rPr>
        <w:t xml:space="preserve">                       </w:t>
      </w:r>
      <w:r w:rsidRPr="00CE3F95">
        <w:rPr>
          <w:sz w:val="22"/>
          <w:szCs w:val="22"/>
        </w:rPr>
        <w:t>о досрочном расторжении настоящего договора не составляется.</w:t>
      </w:r>
    </w:p>
    <w:p w:rsidR="008F67F8" w:rsidRPr="00CE3F95" w:rsidRDefault="008F67F8" w:rsidP="008F67F8">
      <w:pPr>
        <w:adjustRightInd w:val="0"/>
        <w:ind w:firstLine="709"/>
        <w:jc w:val="both"/>
        <w:outlineLvl w:val="2"/>
        <w:rPr>
          <w:sz w:val="22"/>
          <w:szCs w:val="22"/>
        </w:rPr>
      </w:pPr>
      <w:r w:rsidRPr="00CE3F95">
        <w:rPr>
          <w:sz w:val="22"/>
          <w:szCs w:val="22"/>
        </w:rPr>
        <w:t>6.9. Отношения сторон (их права и обязанности) прекращаются с даты отчисления Заказчика за исключением обязанности по оплате услуг.</w:t>
      </w:r>
    </w:p>
    <w:p w:rsidR="00322E5B" w:rsidRPr="00572104" w:rsidRDefault="00322E5B" w:rsidP="00BF6184">
      <w:pPr>
        <w:ind w:firstLine="567"/>
        <w:jc w:val="both"/>
        <w:rPr>
          <w:sz w:val="24"/>
          <w:szCs w:val="24"/>
        </w:rPr>
      </w:pPr>
    </w:p>
    <w:p w:rsidR="008F67F8" w:rsidRPr="00CE3F95" w:rsidRDefault="008F67F8" w:rsidP="008F67F8">
      <w:pPr>
        <w:jc w:val="center"/>
        <w:rPr>
          <w:b/>
          <w:bCs/>
          <w:sz w:val="22"/>
          <w:szCs w:val="22"/>
        </w:rPr>
      </w:pPr>
    </w:p>
    <w:p w:rsidR="008F67F8" w:rsidRPr="00CE3F95" w:rsidRDefault="008F67F8" w:rsidP="008F67F8">
      <w:pPr>
        <w:jc w:val="center"/>
        <w:rPr>
          <w:b/>
          <w:bCs/>
          <w:sz w:val="22"/>
          <w:szCs w:val="22"/>
        </w:rPr>
      </w:pPr>
      <w:r w:rsidRPr="00CE3F95">
        <w:rPr>
          <w:b/>
          <w:bCs/>
          <w:sz w:val="22"/>
          <w:szCs w:val="22"/>
        </w:rPr>
        <w:t>7. Срок действия договора и другие условия</w:t>
      </w:r>
    </w:p>
    <w:p w:rsidR="008F67F8" w:rsidRPr="00CE3F95" w:rsidRDefault="008F67F8" w:rsidP="008F67F8">
      <w:pPr>
        <w:adjustRightInd w:val="0"/>
        <w:ind w:firstLine="709"/>
        <w:jc w:val="both"/>
        <w:outlineLvl w:val="1"/>
        <w:rPr>
          <w:sz w:val="22"/>
          <w:szCs w:val="22"/>
        </w:rPr>
      </w:pPr>
      <w:r w:rsidRPr="00CE3F95">
        <w:rPr>
          <w:rFonts w:eastAsia="Calibri"/>
          <w:sz w:val="22"/>
          <w:szCs w:val="22"/>
        </w:rPr>
        <w:t xml:space="preserve">7.1. </w:t>
      </w:r>
      <w:r w:rsidRPr="00CE3F95">
        <w:rPr>
          <w:sz w:val="22"/>
          <w:szCs w:val="22"/>
        </w:rPr>
        <w:t xml:space="preserve">Настоящий договор вступает в силу </w:t>
      </w:r>
      <w:proofErr w:type="gramStart"/>
      <w:r w:rsidRPr="00CE3F95">
        <w:rPr>
          <w:sz w:val="22"/>
          <w:szCs w:val="22"/>
        </w:rPr>
        <w:t>с даты</w:t>
      </w:r>
      <w:proofErr w:type="gramEnd"/>
      <w:r w:rsidRPr="00CE3F95">
        <w:rPr>
          <w:sz w:val="22"/>
          <w:szCs w:val="22"/>
        </w:rPr>
        <w:t xml:space="preserve"> его заключения сторонами и действует </w:t>
      </w:r>
      <w:r w:rsidR="007B0478">
        <w:rPr>
          <w:sz w:val="22"/>
          <w:szCs w:val="22"/>
        </w:rPr>
        <w:t xml:space="preserve">                   </w:t>
      </w:r>
      <w:r w:rsidRPr="00CE3F95">
        <w:rPr>
          <w:sz w:val="22"/>
          <w:szCs w:val="22"/>
        </w:rPr>
        <w:t>до полного исполнения взятых ими на себя по настоящему договору обязательств. Датой заключения договора является дата, проставленная в правом верхнем углу его первой страницы.</w:t>
      </w:r>
    </w:p>
    <w:p w:rsidR="008F67F8" w:rsidRPr="008F67F8" w:rsidRDefault="008F67F8" w:rsidP="008F67F8">
      <w:pPr>
        <w:adjustRightInd w:val="0"/>
        <w:ind w:firstLine="709"/>
        <w:jc w:val="both"/>
        <w:outlineLvl w:val="1"/>
        <w:rPr>
          <w:sz w:val="22"/>
          <w:szCs w:val="22"/>
        </w:rPr>
      </w:pPr>
      <w:r w:rsidRPr="00CE3F95">
        <w:rPr>
          <w:sz w:val="22"/>
          <w:szCs w:val="22"/>
        </w:rPr>
        <w:t xml:space="preserve">7.2. Настоящий договор составлен в 2 экземплярах, имеющих равную юридическую силу, по </w:t>
      </w:r>
      <w:r w:rsidRPr="008F67F8">
        <w:rPr>
          <w:sz w:val="22"/>
          <w:szCs w:val="22"/>
        </w:rPr>
        <w:t xml:space="preserve">одному экземпляру для каждой из сторон. </w:t>
      </w:r>
    </w:p>
    <w:p w:rsidR="008F67F8" w:rsidRPr="008F67F8" w:rsidRDefault="008F67F8" w:rsidP="008F67F8">
      <w:pPr>
        <w:ind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7.3. Реквизиты сторон:</w:t>
      </w:r>
    </w:p>
    <w:p w:rsidR="008F67F8" w:rsidRPr="008F67F8" w:rsidRDefault="008F67F8" w:rsidP="008F67F8">
      <w:pPr>
        <w:ind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 xml:space="preserve">7.3.1 </w:t>
      </w:r>
      <w:r w:rsidRPr="008F67F8">
        <w:rPr>
          <w:b/>
          <w:sz w:val="22"/>
          <w:szCs w:val="22"/>
        </w:rPr>
        <w:t>Исполнитель</w:t>
      </w:r>
      <w:r w:rsidRPr="008F67F8">
        <w:rPr>
          <w:sz w:val="22"/>
          <w:szCs w:val="22"/>
        </w:rPr>
        <w:t>:</w:t>
      </w:r>
    </w:p>
    <w:p w:rsidR="008F67F8" w:rsidRPr="008F67F8" w:rsidRDefault="008F67F8" w:rsidP="008F67F8">
      <w:pPr>
        <w:ind w:firstLine="709"/>
        <w:jc w:val="both"/>
        <w:rPr>
          <w:sz w:val="22"/>
          <w:szCs w:val="22"/>
        </w:rPr>
      </w:pPr>
      <w:r w:rsidRPr="008F67F8">
        <w:rPr>
          <w:i/>
          <w:sz w:val="22"/>
          <w:szCs w:val="22"/>
        </w:rPr>
        <w:t>Полное наименование</w:t>
      </w:r>
      <w:r w:rsidRPr="008F67F8">
        <w:rPr>
          <w:sz w:val="22"/>
          <w:szCs w:val="22"/>
        </w:rPr>
        <w:t>: федеральное государственное бюджетное образовательное учреждение высшего образования Балтийский государственный технический университет «ВОЕНМЕХ» им. Д.Ф.Устинова»</w:t>
      </w:r>
    </w:p>
    <w:p w:rsidR="008F67F8" w:rsidRPr="008F67F8" w:rsidRDefault="008F67F8" w:rsidP="008F67F8">
      <w:pPr>
        <w:ind w:firstLine="709"/>
        <w:jc w:val="both"/>
        <w:rPr>
          <w:sz w:val="22"/>
          <w:szCs w:val="22"/>
        </w:rPr>
      </w:pPr>
      <w:r w:rsidRPr="008F67F8">
        <w:rPr>
          <w:i/>
          <w:sz w:val="22"/>
          <w:szCs w:val="22"/>
        </w:rPr>
        <w:t xml:space="preserve">Сокращённое наименование: </w:t>
      </w:r>
      <w:r w:rsidRPr="008F67F8">
        <w:rPr>
          <w:sz w:val="22"/>
          <w:szCs w:val="22"/>
        </w:rPr>
        <w:t>БГТУ «ВОЕНМЕХ» им. Д.Ф.Устинова</w:t>
      </w:r>
    </w:p>
    <w:p w:rsidR="008F67F8" w:rsidRPr="008F67F8" w:rsidRDefault="008F67F8" w:rsidP="008F67F8">
      <w:pPr>
        <w:ind w:firstLine="709"/>
        <w:jc w:val="both"/>
        <w:rPr>
          <w:b/>
          <w:sz w:val="22"/>
          <w:szCs w:val="22"/>
        </w:rPr>
      </w:pPr>
      <w:r w:rsidRPr="008F67F8">
        <w:rPr>
          <w:i/>
          <w:sz w:val="22"/>
          <w:szCs w:val="22"/>
        </w:rPr>
        <w:t>Юридический адрес</w:t>
      </w:r>
      <w:r w:rsidRPr="008F67F8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90005, г"/>
        </w:smartTagPr>
        <w:r w:rsidRPr="008F67F8">
          <w:rPr>
            <w:sz w:val="22"/>
            <w:szCs w:val="22"/>
          </w:rPr>
          <w:t>190005, г</w:t>
        </w:r>
      </w:smartTag>
      <w:r w:rsidRPr="008F67F8">
        <w:rPr>
          <w:sz w:val="22"/>
          <w:szCs w:val="22"/>
        </w:rPr>
        <w:t xml:space="preserve">. Санкт-Петербург, 1-я </w:t>
      </w:r>
      <w:proofErr w:type="gramStart"/>
      <w:r w:rsidRPr="008F67F8">
        <w:rPr>
          <w:sz w:val="22"/>
          <w:szCs w:val="22"/>
        </w:rPr>
        <w:t>Красноармейская</w:t>
      </w:r>
      <w:proofErr w:type="gramEnd"/>
      <w:r w:rsidRPr="008F67F8">
        <w:rPr>
          <w:sz w:val="22"/>
          <w:szCs w:val="22"/>
        </w:rPr>
        <w:t xml:space="preserve"> ул., д.1.</w:t>
      </w:r>
    </w:p>
    <w:p w:rsidR="008F67F8" w:rsidRPr="008F67F8" w:rsidRDefault="008F67F8" w:rsidP="008F67F8">
      <w:pPr>
        <w:tabs>
          <w:tab w:val="left" w:pos="5160"/>
        </w:tabs>
        <w:adjustRightInd w:val="0"/>
        <w:spacing w:line="240" w:lineRule="exact"/>
        <w:ind w:firstLine="709"/>
        <w:jc w:val="both"/>
        <w:rPr>
          <w:sz w:val="22"/>
          <w:szCs w:val="22"/>
        </w:rPr>
      </w:pPr>
      <w:r w:rsidRPr="008F67F8">
        <w:rPr>
          <w:i/>
          <w:sz w:val="22"/>
          <w:szCs w:val="22"/>
        </w:rPr>
        <w:lastRenderedPageBreak/>
        <w:t xml:space="preserve">Банковские реквизиты: </w:t>
      </w:r>
      <w:r w:rsidRPr="008F67F8">
        <w:rPr>
          <w:bCs/>
          <w:sz w:val="22"/>
          <w:szCs w:val="22"/>
        </w:rPr>
        <w:t>УФК по г</w:t>
      </w:r>
      <w:proofErr w:type="gramStart"/>
      <w:r w:rsidRPr="008F67F8">
        <w:rPr>
          <w:bCs/>
          <w:sz w:val="22"/>
          <w:szCs w:val="22"/>
        </w:rPr>
        <w:t>.С</w:t>
      </w:r>
      <w:proofErr w:type="gramEnd"/>
      <w:r w:rsidRPr="008F67F8">
        <w:rPr>
          <w:bCs/>
          <w:sz w:val="22"/>
          <w:szCs w:val="22"/>
        </w:rPr>
        <w:t xml:space="preserve">анкт-Петербургу (БГТУ «ВОЕНМЕХ» им. Д.Ф. Устинова л/с: 20726У61030)   </w:t>
      </w:r>
      <w:r w:rsidRPr="008F67F8">
        <w:rPr>
          <w:sz w:val="22"/>
          <w:szCs w:val="22"/>
        </w:rPr>
        <w:t xml:space="preserve">ИНН: 7809003047    КПП: 783901001    </w:t>
      </w:r>
    </w:p>
    <w:p w:rsidR="008F67F8" w:rsidRPr="008F67F8" w:rsidRDefault="008F67F8" w:rsidP="008F67F8">
      <w:pPr>
        <w:tabs>
          <w:tab w:val="left" w:pos="5160"/>
        </w:tabs>
        <w:adjustRightInd w:val="0"/>
        <w:spacing w:line="240" w:lineRule="exact"/>
        <w:ind w:firstLine="709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Наименование банка: Северо-Западное ГУ Банка России г</w:t>
      </w:r>
      <w:proofErr w:type="gramStart"/>
      <w:r w:rsidRPr="008F67F8">
        <w:rPr>
          <w:sz w:val="22"/>
          <w:szCs w:val="22"/>
        </w:rPr>
        <w:t>.С</w:t>
      </w:r>
      <w:proofErr w:type="gramEnd"/>
      <w:r w:rsidRPr="008F67F8">
        <w:rPr>
          <w:sz w:val="22"/>
          <w:szCs w:val="22"/>
        </w:rPr>
        <w:t>анкт-Петербург/УФК по г. Санкт-Петербургу, г. Санкт-Петербург</w:t>
      </w:r>
    </w:p>
    <w:p w:rsidR="008F67F8" w:rsidRPr="008F67F8" w:rsidRDefault="008F67F8" w:rsidP="008F67F8">
      <w:pPr>
        <w:adjustRightInd w:val="0"/>
        <w:spacing w:line="240" w:lineRule="exact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Казначейский счет (</w:t>
      </w:r>
      <w:proofErr w:type="spellStart"/>
      <w:proofErr w:type="gramStart"/>
      <w:r w:rsidRPr="008F67F8">
        <w:rPr>
          <w:sz w:val="22"/>
          <w:szCs w:val="22"/>
        </w:rPr>
        <w:t>р</w:t>
      </w:r>
      <w:proofErr w:type="spellEnd"/>
      <w:proofErr w:type="gramEnd"/>
      <w:r w:rsidRPr="008F67F8">
        <w:rPr>
          <w:sz w:val="22"/>
          <w:szCs w:val="22"/>
        </w:rPr>
        <w:t xml:space="preserve">/с) 03214643000000017200   к/с (банковский счет) 40102810945370000005  </w:t>
      </w:r>
    </w:p>
    <w:p w:rsidR="008F67F8" w:rsidRPr="008F67F8" w:rsidRDefault="008F67F8" w:rsidP="008F67F8">
      <w:pPr>
        <w:adjustRightInd w:val="0"/>
        <w:spacing w:line="240" w:lineRule="exact"/>
        <w:jc w:val="both"/>
        <w:rPr>
          <w:sz w:val="22"/>
          <w:szCs w:val="22"/>
          <w:shd w:val="clear" w:color="auto" w:fill="FFFFFF"/>
        </w:rPr>
      </w:pPr>
      <w:r w:rsidRPr="008F67F8">
        <w:rPr>
          <w:sz w:val="22"/>
          <w:szCs w:val="22"/>
        </w:rPr>
        <w:t xml:space="preserve">БИК: 014030106      </w:t>
      </w:r>
      <w:r w:rsidRPr="008F67F8">
        <w:rPr>
          <w:sz w:val="22"/>
          <w:szCs w:val="22"/>
          <w:shd w:val="clear" w:color="auto" w:fill="FFFFFF"/>
        </w:rPr>
        <w:t xml:space="preserve">ОКТМО: 40305000    </w:t>
      </w:r>
      <w:r w:rsidRPr="008F67F8">
        <w:rPr>
          <w:sz w:val="22"/>
          <w:szCs w:val="22"/>
        </w:rPr>
        <w:t>ОГРН: 1027810328721</w:t>
      </w:r>
    </w:p>
    <w:p w:rsidR="008F67F8" w:rsidRPr="008F67F8" w:rsidRDefault="008F67F8" w:rsidP="008F67F8">
      <w:pPr>
        <w:jc w:val="both"/>
        <w:rPr>
          <w:sz w:val="22"/>
          <w:szCs w:val="22"/>
        </w:rPr>
      </w:pPr>
      <w:r w:rsidRPr="008F67F8">
        <w:rPr>
          <w:sz w:val="22"/>
          <w:szCs w:val="22"/>
        </w:rPr>
        <w:t>назначение платежа: КБК 00000000000000000130 платные образовательные услуги</w:t>
      </w:r>
    </w:p>
    <w:p w:rsidR="00EF4298" w:rsidRPr="008F67F8" w:rsidRDefault="008F67F8" w:rsidP="00EF4298">
      <w:pPr>
        <w:ind w:left="567"/>
        <w:jc w:val="both"/>
        <w:rPr>
          <w:sz w:val="22"/>
          <w:szCs w:val="22"/>
        </w:rPr>
      </w:pPr>
      <w:r w:rsidRPr="008F67F8">
        <w:rPr>
          <w:sz w:val="22"/>
          <w:szCs w:val="22"/>
        </w:rPr>
        <w:t>7</w:t>
      </w:r>
      <w:r w:rsidR="00EF4298" w:rsidRPr="008F67F8">
        <w:rPr>
          <w:sz w:val="22"/>
          <w:szCs w:val="22"/>
        </w:rPr>
        <w:t>.</w:t>
      </w:r>
      <w:r w:rsidR="001D2F1D" w:rsidRPr="008F67F8">
        <w:rPr>
          <w:sz w:val="22"/>
          <w:szCs w:val="22"/>
        </w:rPr>
        <w:t>3</w:t>
      </w:r>
      <w:r w:rsidR="00EF4298" w:rsidRPr="008F67F8">
        <w:rPr>
          <w:sz w:val="22"/>
          <w:szCs w:val="22"/>
        </w:rPr>
        <w:t xml:space="preserve">.2  </w:t>
      </w:r>
      <w:r w:rsidR="00EF4298" w:rsidRPr="008F67F8">
        <w:rPr>
          <w:b/>
          <w:sz w:val="22"/>
          <w:szCs w:val="22"/>
        </w:rPr>
        <w:t>Заказчик</w:t>
      </w:r>
      <w:r w:rsidR="00EF4298" w:rsidRPr="008F67F8">
        <w:rPr>
          <w:sz w:val="22"/>
          <w:szCs w:val="22"/>
        </w:rPr>
        <w:t xml:space="preserve"> </w:t>
      </w:r>
    </w:p>
    <w:p w:rsidR="00C14B4E" w:rsidRPr="008F67F8" w:rsidRDefault="00C14B4E" w:rsidP="00C14B4E">
      <w:pPr>
        <w:tabs>
          <w:tab w:val="left" w:pos="426"/>
        </w:tabs>
        <w:jc w:val="both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>_____________________________________________________</w:t>
      </w:r>
    </w:p>
    <w:p w:rsidR="00D777AE" w:rsidRPr="008F67F8" w:rsidRDefault="00A2119F" w:rsidP="00A2119F">
      <w:pPr>
        <w:tabs>
          <w:tab w:val="left" w:pos="426"/>
        </w:tabs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 xml:space="preserve"> </w:t>
      </w:r>
      <w:r w:rsidR="00D777AE" w:rsidRPr="008F67F8">
        <w:rPr>
          <w:i/>
          <w:sz w:val="22"/>
          <w:szCs w:val="22"/>
        </w:rPr>
        <w:t>(фамилия, имя, отчество физического лица)</w:t>
      </w:r>
    </w:p>
    <w:p w:rsidR="00C14B4E" w:rsidRPr="008F67F8" w:rsidRDefault="00486FAE" w:rsidP="00C14B4E">
      <w:pPr>
        <w:jc w:val="both"/>
        <w:rPr>
          <w:sz w:val="22"/>
          <w:szCs w:val="22"/>
        </w:rPr>
      </w:pPr>
      <w:r w:rsidRPr="008F67F8">
        <w:rPr>
          <w:sz w:val="22"/>
          <w:szCs w:val="22"/>
        </w:rPr>
        <w:t xml:space="preserve">паспорт серия </w:t>
      </w:r>
      <w:r w:rsidR="00C14B4E" w:rsidRPr="008F67F8">
        <w:rPr>
          <w:sz w:val="22"/>
          <w:szCs w:val="22"/>
        </w:rPr>
        <w:t xml:space="preserve">паспорт серия _____ № ________ </w:t>
      </w:r>
    </w:p>
    <w:p w:rsidR="00C14B4E" w:rsidRPr="008F67F8" w:rsidRDefault="00C14B4E" w:rsidP="00C14B4E">
      <w:pPr>
        <w:jc w:val="both"/>
        <w:rPr>
          <w:sz w:val="22"/>
          <w:szCs w:val="22"/>
        </w:rPr>
      </w:pPr>
      <w:r w:rsidRPr="008F67F8">
        <w:rPr>
          <w:i/>
          <w:sz w:val="22"/>
          <w:szCs w:val="22"/>
        </w:rPr>
        <w:t xml:space="preserve">                                              (серия)     (номер)                                                          </w:t>
      </w:r>
    </w:p>
    <w:p w:rsidR="00C14B4E" w:rsidRPr="008F67F8" w:rsidRDefault="00C14B4E" w:rsidP="00C14B4E">
      <w:pPr>
        <w:jc w:val="both"/>
        <w:rPr>
          <w:i/>
          <w:sz w:val="22"/>
          <w:szCs w:val="22"/>
        </w:rPr>
      </w:pPr>
      <w:r w:rsidRPr="008F67F8">
        <w:rPr>
          <w:sz w:val="22"/>
          <w:szCs w:val="22"/>
        </w:rPr>
        <w:t>выдан _____________________________________________________________________,</w:t>
      </w:r>
      <w:r w:rsidRPr="008F67F8">
        <w:rPr>
          <w:i/>
          <w:sz w:val="22"/>
          <w:szCs w:val="22"/>
        </w:rPr>
        <w:t xml:space="preserve">                               </w:t>
      </w:r>
    </w:p>
    <w:p w:rsidR="00C14B4E" w:rsidRPr="008F67F8" w:rsidRDefault="00C14B4E" w:rsidP="00C14B4E">
      <w:pPr>
        <w:jc w:val="both"/>
        <w:rPr>
          <w:i/>
          <w:sz w:val="22"/>
          <w:szCs w:val="22"/>
        </w:rPr>
      </w:pPr>
      <w:r w:rsidRPr="008F67F8">
        <w:rPr>
          <w:i/>
          <w:sz w:val="22"/>
          <w:szCs w:val="22"/>
        </w:rPr>
        <w:t xml:space="preserve">                                                       (кем, когда)</w:t>
      </w:r>
    </w:p>
    <w:p w:rsidR="00EF4298" w:rsidRDefault="00EF4298" w:rsidP="00EF4298">
      <w:pPr>
        <w:ind w:firstLine="567"/>
        <w:jc w:val="both"/>
        <w:rPr>
          <w:i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962"/>
        <w:gridCol w:w="4394"/>
      </w:tblGrid>
      <w:tr w:rsidR="00EF4298" w:rsidRPr="00F01745" w:rsidTr="00DC5CDB">
        <w:trPr>
          <w:trHeight w:val="1429"/>
        </w:trPr>
        <w:tc>
          <w:tcPr>
            <w:tcW w:w="4962" w:type="dxa"/>
          </w:tcPr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Исполнитель</w:t>
            </w:r>
          </w:p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</w:p>
          <w:p w:rsidR="00F01745" w:rsidRDefault="00646BA6" w:rsidP="00F01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  <w:p w:rsidR="008F67F8" w:rsidRPr="00F01745" w:rsidRDefault="008F67F8" w:rsidP="00F01745">
            <w:pPr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 </w:t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</w:r>
            <w:r w:rsidRPr="00F01745">
              <w:rPr>
                <w:sz w:val="22"/>
                <w:szCs w:val="22"/>
              </w:rPr>
              <w:tab/>
              <w:t xml:space="preserve">        </w:t>
            </w:r>
          </w:p>
          <w:p w:rsidR="00EF4298" w:rsidRPr="00F01745" w:rsidRDefault="008F67F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 xml:space="preserve">_______________  /А.Е.Шашурин </w:t>
            </w:r>
            <w:r w:rsidR="00EF4298" w:rsidRPr="00F01745">
              <w:rPr>
                <w:sz w:val="22"/>
                <w:szCs w:val="22"/>
              </w:rPr>
              <w:t>/</w:t>
            </w:r>
          </w:p>
        </w:tc>
        <w:tc>
          <w:tcPr>
            <w:tcW w:w="4394" w:type="dxa"/>
          </w:tcPr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Заказчик</w:t>
            </w:r>
          </w:p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</w:p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</w:p>
          <w:p w:rsid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</w:t>
            </w:r>
          </w:p>
          <w:p w:rsidR="00826D16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______________ /</w:t>
            </w:r>
            <w:r w:rsidR="00486FAE" w:rsidRPr="00F01745">
              <w:rPr>
                <w:sz w:val="22"/>
                <w:szCs w:val="22"/>
              </w:rPr>
              <w:t xml:space="preserve"> </w:t>
            </w:r>
            <w:r w:rsidR="00C14B4E" w:rsidRPr="00F01745">
              <w:rPr>
                <w:sz w:val="22"/>
                <w:szCs w:val="22"/>
              </w:rPr>
              <w:t>_______________</w:t>
            </w:r>
            <w:r w:rsidR="00486FAE" w:rsidRPr="00F01745">
              <w:rPr>
                <w:sz w:val="22"/>
                <w:szCs w:val="22"/>
              </w:rPr>
              <w:t xml:space="preserve"> </w:t>
            </w:r>
            <w:r w:rsidRPr="00F01745">
              <w:rPr>
                <w:sz w:val="22"/>
                <w:szCs w:val="22"/>
              </w:rPr>
              <w:t xml:space="preserve">/    </w:t>
            </w:r>
          </w:p>
          <w:p w:rsidR="00826D16" w:rsidRPr="00F01745" w:rsidRDefault="00826D16" w:rsidP="00F01745">
            <w:pPr>
              <w:pStyle w:val="a7"/>
              <w:outlineLvl w:val="0"/>
              <w:rPr>
                <w:sz w:val="22"/>
                <w:szCs w:val="22"/>
              </w:rPr>
            </w:pPr>
          </w:p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   </w:t>
            </w:r>
          </w:p>
          <w:p w:rsidR="00EF4298" w:rsidRPr="00F01745" w:rsidRDefault="00EF4298" w:rsidP="00F01745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 xml:space="preserve">  </w:t>
            </w:r>
          </w:p>
        </w:tc>
      </w:tr>
      <w:tr w:rsidR="00225B8E" w:rsidRPr="00F01745" w:rsidTr="00DC5CDB">
        <w:trPr>
          <w:trHeight w:val="1429"/>
        </w:trPr>
        <w:tc>
          <w:tcPr>
            <w:tcW w:w="4962" w:type="dxa"/>
          </w:tcPr>
          <w:p w:rsidR="00826D16" w:rsidRPr="00F01745" w:rsidRDefault="00A8439C" w:rsidP="00DD1533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Начальник</w:t>
            </w:r>
            <w:r w:rsidR="00826D16" w:rsidRPr="00F01745">
              <w:rPr>
                <w:sz w:val="22"/>
                <w:szCs w:val="22"/>
              </w:rPr>
              <w:t xml:space="preserve"> отдела </w:t>
            </w:r>
          </w:p>
          <w:p w:rsidR="00826D16" w:rsidRPr="00F01745" w:rsidRDefault="00826D16" w:rsidP="00DD1533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аспирантуры и докторантуры</w:t>
            </w:r>
          </w:p>
          <w:p w:rsidR="00826D16" w:rsidRPr="00F01745" w:rsidRDefault="00826D16" w:rsidP="00DD1533">
            <w:pPr>
              <w:pStyle w:val="a7"/>
              <w:outlineLvl w:val="0"/>
              <w:rPr>
                <w:sz w:val="22"/>
                <w:szCs w:val="22"/>
              </w:rPr>
            </w:pPr>
          </w:p>
          <w:p w:rsidR="00225B8E" w:rsidRPr="00F01745" w:rsidRDefault="00826D16" w:rsidP="00DD1533">
            <w:pPr>
              <w:pStyle w:val="a7"/>
              <w:outlineLvl w:val="0"/>
              <w:rPr>
                <w:sz w:val="22"/>
                <w:szCs w:val="22"/>
              </w:rPr>
            </w:pPr>
            <w:r w:rsidRPr="00F01745">
              <w:rPr>
                <w:sz w:val="22"/>
                <w:szCs w:val="22"/>
              </w:rPr>
              <w:t>_______________ /Н.Р. Туркина/</w:t>
            </w:r>
          </w:p>
        </w:tc>
        <w:tc>
          <w:tcPr>
            <w:tcW w:w="4394" w:type="dxa"/>
          </w:tcPr>
          <w:p w:rsidR="00225B8E" w:rsidRPr="00F01745" w:rsidRDefault="00225B8E" w:rsidP="00DD1533">
            <w:pPr>
              <w:pStyle w:val="a7"/>
              <w:outlineLvl w:val="0"/>
              <w:rPr>
                <w:sz w:val="22"/>
                <w:szCs w:val="22"/>
              </w:rPr>
            </w:pPr>
          </w:p>
        </w:tc>
      </w:tr>
    </w:tbl>
    <w:p w:rsidR="006B734A" w:rsidRPr="005827C7" w:rsidRDefault="006B734A" w:rsidP="00EE60A7">
      <w:pPr>
        <w:pStyle w:val="a7"/>
        <w:outlineLvl w:val="0"/>
        <w:rPr>
          <w:sz w:val="19"/>
          <w:szCs w:val="19"/>
        </w:rPr>
      </w:pPr>
    </w:p>
    <w:sectPr w:rsidR="006B734A" w:rsidRPr="005827C7" w:rsidSect="007B0478">
      <w:pgSz w:w="11906" w:h="16838"/>
      <w:pgMar w:top="851" w:right="849" w:bottom="959" w:left="1701" w:header="397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E3A" w:rsidRDefault="000E0E3A">
      <w:r>
        <w:separator/>
      </w:r>
    </w:p>
  </w:endnote>
  <w:endnote w:type="continuationSeparator" w:id="0">
    <w:p w:rsidR="000E0E3A" w:rsidRDefault="000E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E3A" w:rsidRDefault="000E0E3A">
      <w:r>
        <w:separator/>
      </w:r>
    </w:p>
  </w:footnote>
  <w:footnote w:type="continuationSeparator" w:id="0">
    <w:p w:rsidR="000E0E3A" w:rsidRDefault="000E0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20F"/>
    <w:multiLevelType w:val="multilevel"/>
    <w:tmpl w:val="AF527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1E703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44680D"/>
    <w:multiLevelType w:val="singleLevel"/>
    <w:tmpl w:val="2D100874"/>
    <w:lvl w:ilvl="0">
      <w:start w:val="18"/>
      <w:numFmt w:val="decimal"/>
      <w:lvlText w:val="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5673483A"/>
    <w:multiLevelType w:val="hybridMultilevel"/>
    <w:tmpl w:val="B034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02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142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47A7"/>
    <w:rsid w:val="00011A83"/>
    <w:rsid w:val="000126BD"/>
    <w:rsid w:val="00012C0A"/>
    <w:rsid w:val="00014567"/>
    <w:rsid w:val="00015BAE"/>
    <w:rsid w:val="000165AB"/>
    <w:rsid w:val="000173AA"/>
    <w:rsid w:val="0002185D"/>
    <w:rsid w:val="0003033C"/>
    <w:rsid w:val="00030B8C"/>
    <w:rsid w:val="0003129C"/>
    <w:rsid w:val="000338B3"/>
    <w:rsid w:val="000349A3"/>
    <w:rsid w:val="00037C8E"/>
    <w:rsid w:val="00040ADC"/>
    <w:rsid w:val="00046318"/>
    <w:rsid w:val="00046B4C"/>
    <w:rsid w:val="000512B4"/>
    <w:rsid w:val="000518B5"/>
    <w:rsid w:val="00053B58"/>
    <w:rsid w:val="000566E3"/>
    <w:rsid w:val="00060159"/>
    <w:rsid w:val="00062927"/>
    <w:rsid w:val="00064D2C"/>
    <w:rsid w:val="00073435"/>
    <w:rsid w:val="0007474C"/>
    <w:rsid w:val="00076DEE"/>
    <w:rsid w:val="0008341F"/>
    <w:rsid w:val="00084B03"/>
    <w:rsid w:val="00090EC0"/>
    <w:rsid w:val="00091EB0"/>
    <w:rsid w:val="00096DBC"/>
    <w:rsid w:val="000A1370"/>
    <w:rsid w:val="000A5011"/>
    <w:rsid w:val="000A68B9"/>
    <w:rsid w:val="000A6FCB"/>
    <w:rsid w:val="000B159C"/>
    <w:rsid w:val="000B1E9A"/>
    <w:rsid w:val="000B7E4B"/>
    <w:rsid w:val="000E0934"/>
    <w:rsid w:val="000E0E3A"/>
    <w:rsid w:val="000E380D"/>
    <w:rsid w:val="000F3AF9"/>
    <w:rsid w:val="001021DE"/>
    <w:rsid w:val="00103F62"/>
    <w:rsid w:val="00106FB4"/>
    <w:rsid w:val="00111FDE"/>
    <w:rsid w:val="001122D3"/>
    <w:rsid w:val="001130BE"/>
    <w:rsid w:val="001213A2"/>
    <w:rsid w:val="00121913"/>
    <w:rsid w:val="00122315"/>
    <w:rsid w:val="0012531B"/>
    <w:rsid w:val="00133791"/>
    <w:rsid w:val="001354B5"/>
    <w:rsid w:val="00135579"/>
    <w:rsid w:val="00141864"/>
    <w:rsid w:val="00143815"/>
    <w:rsid w:val="00145318"/>
    <w:rsid w:val="0015425F"/>
    <w:rsid w:val="0015669F"/>
    <w:rsid w:val="00157EBB"/>
    <w:rsid w:val="00162509"/>
    <w:rsid w:val="00164B77"/>
    <w:rsid w:val="001720B5"/>
    <w:rsid w:val="0017388C"/>
    <w:rsid w:val="00181C11"/>
    <w:rsid w:val="001875E9"/>
    <w:rsid w:val="001A0A4E"/>
    <w:rsid w:val="001A1989"/>
    <w:rsid w:val="001A34BB"/>
    <w:rsid w:val="001A4B68"/>
    <w:rsid w:val="001B220B"/>
    <w:rsid w:val="001B3CE4"/>
    <w:rsid w:val="001C40A8"/>
    <w:rsid w:val="001C4E61"/>
    <w:rsid w:val="001C7633"/>
    <w:rsid w:val="001D038A"/>
    <w:rsid w:val="001D1B31"/>
    <w:rsid w:val="001D2F1D"/>
    <w:rsid w:val="001D5AA0"/>
    <w:rsid w:val="001D698A"/>
    <w:rsid w:val="001D70D6"/>
    <w:rsid w:val="001D776B"/>
    <w:rsid w:val="001E0FDF"/>
    <w:rsid w:val="001E310C"/>
    <w:rsid w:val="001E6AC2"/>
    <w:rsid w:val="001F1AA6"/>
    <w:rsid w:val="001F3637"/>
    <w:rsid w:val="00201DE4"/>
    <w:rsid w:val="00202D99"/>
    <w:rsid w:val="00206127"/>
    <w:rsid w:val="00212F29"/>
    <w:rsid w:val="00217D91"/>
    <w:rsid w:val="0022416B"/>
    <w:rsid w:val="00225B8E"/>
    <w:rsid w:val="002260F2"/>
    <w:rsid w:val="0022726E"/>
    <w:rsid w:val="002334B1"/>
    <w:rsid w:val="00254498"/>
    <w:rsid w:val="00256420"/>
    <w:rsid w:val="00256B07"/>
    <w:rsid w:val="00260071"/>
    <w:rsid w:val="00262CAA"/>
    <w:rsid w:val="00265B7A"/>
    <w:rsid w:val="00266C75"/>
    <w:rsid w:val="00271AB9"/>
    <w:rsid w:val="0027362F"/>
    <w:rsid w:val="00275A24"/>
    <w:rsid w:val="00280BCB"/>
    <w:rsid w:val="00290385"/>
    <w:rsid w:val="00292614"/>
    <w:rsid w:val="00295E66"/>
    <w:rsid w:val="002A0A0F"/>
    <w:rsid w:val="002A3869"/>
    <w:rsid w:val="002A3F29"/>
    <w:rsid w:val="002A673C"/>
    <w:rsid w:val="002A76C4"/>
    <w:rsid w:val="002A7C8A"/>
    <w:rsid w:val="002B226D"/>
    <w:rsid w:val="002B2C8B"/>
    <w:rsid w:val="002B695F"/>
    <w:rsid w:val="002C0451"/>
    <w:rsid w:val="002D0CF2"/>
    <w:rsid w:val="002D2B90"/>
    <w:rsid w:val="002D4F57"/>
    <w:rsid w:val="002D757D"/>
    <w:rsid w:val="002E1897"/>
    <w:rsid w:val="002E3AA5"/>
    <w:rsid w:val="002E3BB2"/>
    <w:rsid w:val="002E7EFC"/>
    <w:rsid w:val="002F18E2"/>
    <w:rsid w:val="002F2B27"/>
    <w:rsid w:val="002F2EB7"/>
    <w:rsid w:val="002F6482"/>
    <w:rsid w:val="002F6FBD"/>
    <w:rsid w:val="002F738E"/>
    <w:rsid w:val="0030216C"/>
    <w:rsid w:val="00302586"/>
    <w:rsid w:val="003029EF"/>
    <w:rsid w:val="00302EBE"/>
    <w:rsid w:val="003046A8"/>
    <w:rsid w:val="00306A3F"/>
    <w:rsid w:val="00306E87"/>
    <w:rsid w:val="00307068"/>
    <w:rsid w:val="003157B9"/>
    <w:rsid w:val="00315B05"/>
    <w:rsid w:val="00322E5B"/>
    <w:rsid w:val="00324892"/>
    <w:rsid w:val="00325E6B"/>
    <w:rsid w:val="00334D10"/>
    <w:rsid w:val="0034265D"/>
    <w:rsid w:val="00347BCD"/>
    <w:rsid w:val="00350C9E"/>
    <w:rsid w:val="00350DFA"/>
    <w:rsid w:val="00352712"/>
    <w:rsid w:val="003608F8"/>
    <w:rsid w:val="003614E4"/>
    <w:rsid w:val="00370206"/>
    <w:rsid w:val="00373EFE"/>
    <w:rsid w:val="00375224"/>
    <w:rsid w:val="00380C69"/>
    <w:rsid w:val="003825C8"/>
    <w:rsid w:val="003834C9"/>
    <w:rsid w:val="00385522"/>
    <w:rsid w:val="00385B38"/>
    <w:rsid w:val="00387AEB"/>
    <w:rsid w:val="00391B25"/>
    <w:rsid w:val="00393DC3"/>
    <w:rsid w:val="00395B3F"/>
    <w:rsid w:val="00396A85"/>
    <w:rsid w:val="003A0F63"/>
    <w:rsid w:val="003A384F"/>
    <w:rsid w:val="003A6299"/>
    <w:rsid w:val="003A6479"/>
    <w:rsid w:val="003A7E7A"/>
    <w:rsid w:val="003B7D04"/>
    <w:rsid w:val="003C051F"/>
    <w:rsid w:val="003C768A"/>
    <w:rsid w:val="003D44A7"/>
    <w:rsid w:val="003E15AA"/>
    <w:rsid w:val="003E1785"/>
    <w:rsid w:val="003F05BC"/>
    <w:rsid w:val="003F0FA9"/>
    <w:rsid w:val="003F162D"/>
    <w:rsid w:val="003F2663"/>
    <w:rsid w:val="003F38D9"/>
    <w:rsid w:val="003F4067"/>
    <w:rsid w:val="0040091A"/>
    <w:rsid w:val="0041162F"/>
    <w:rsid w:val="00413DD7"/>
    <w:rsid w:val="00414AAA"/>
    <w:rsid w:val="00415036"/>
    <w:rsid w:val="00420D7D"/>
    <w:rsid w:val="004230AB"/>
    <w:rsid w:val="0042702B"/>
    <w:rsid w:val="00433B74"/>
    <w:rsid w:val="00440025"/>
    <w:rsid w:val="00446371"/>
    <w:rsid w:val="0045118E"/>
    <w:rsid w:val="004514DC"/>
    <w:rsid w:val="0045684A"/>
    <w:rsid w:val="00465F2D"/>
    <w:rsid w:val="0046697A"/>
    <w:rsid w:val="00466CEF"/>
    <w:rsid w:val="004730B8"/>
    <w:rsid w:val="00473966"/>
    <w:rsid w:val="00474F70"/>
    <w:rsid w:val="0047789B"/>
    <w:rsid w:val="00485AB8"/>
    <w:rsid w:val="00485FE2"/>
    <w:rsid w:val="00486FAE"/>
    <w:rsid w:val="00487650"/>
    <w:rsid w:val="00492DEF"/>
    <w:rsid w:val="00494554"/>
    <w:rsid w:val="00496B53"/>
    <w:rsid w:val="004A17C0"/>
    <w:rsid w:val="004A352F"/>
    <w:rsid w:val="004A5363"/>
    <w:rsid w:val="004B6A96"/>
    <w:rsid w:val="004C0290"/>
    <w:rsid w:val="004C0D76"/>
    <w:rsid w:val="004C0E20"/>
    <w:rsid w:val="004C4E59"/>
    <w:rsid w:val="004C6329"/>
    <w:rsid w:val="004C641F"/>
    <w:rsid w:val="004D1F60"/>
    <w:rsid w:val="004D20B7"/>
    <w:rsid w:val="004D21EF"/>
    <w:rsid w:val="004D4ED9"/>
    <w:rsid w:val="004E4280"/>
    <w:rsid w:val="004E6807"/>
    <w:rsid w:val="004E794E"/>
    <w:rsid w:val="005026BF"/>
    <w:rsid w:val="00507686"/>
    <w:rsid w:val="005102A1"/>
    <w:rsid w:val="0051179C"/>
    <w:rsid w:val="005129D0"/>
    <w:rsid w:val="005131E7"/>
    <w:rsid w:val="005215F9"/>
    <w:rsid w:val="005245FE"/>
    <w:rsid w:val="00525DF4"/>
    <w:rsid w:val="005278C8"/>
    <w:rsid w:val="00533A56"/>
    <w:rsid w:val="00533B92"/>
    <w:rsid w:val="00533C45"/>
    <w:rsid w:val="00537C5E"/>
    <w:rsid w:val="00542F43"/>
    <w:rsid w:val="005445E3"/>
    <w:rsid w:val="00544A9C"/>
    <w:rsid w:val="00545339"/>
    <w:rsid w:val="00545610"/>
    <w:rsid w:val="00546A40"/>
    <w:rsid w:val="00550F74"/>
    <w:rsid w:val="005558A9"/>
    <w:rsid w:val="00556771"/>
    <w:rsid w:val="005578A6"/>
    <w:rsid w:val="00561062"/>
    <w:rsid w:val="005647C1"/>
    <w:rsid w:val="005704F1"/>
    <w:rsid w:val="00570C11"/>
    <w:rsid w:val="00572104"/>
    <w:rsid w:val="0057297B"/>
    <w:rsid w:val="00574DD9"/>
    <w:rsid w:val="005827C7"/>
    <w:rsid w:val="00592328"/>
    <w:rsid w:val="00592CCE"/>
    <w:rsid w:val="005A0869"/>
    <w:rsid w:val="005A08A6"/>
    <w:rsid w:val="005B0512"/>
    <w:rsid w:val="005B1D21"/>
    <w:rsid w:val="005B28A5"/>
    <w:rsid w:val="005B7422"/>
    <w:rsid w:val="005C206E"/>
    <w:rsid w:val="005C3F63"/>
    <w:rsid w:val="005C4CF3"/>
    <w:rsid w:val="005C5D71"/>
    <w:rsid w:val="005C74C7"/>
    <w:rsid w:val="005D0AA9"/>
    <w:rsid w:val="005D1E40"/>
    <w:rsid w:val="005D481A"/>
    <w:rsid w:val="005D6D05"/>
    <w:rsid w:val="005F08F3"/>
    <w:rsid w:val="005F1D94"/>
    <w:rsid w:val="005F2344"/>
    <w:rsid w:val="005F3828"/>
    <w:rsid w:val="005F74DB"/>
    <w:rsid w:val="00604AF0"/>
    <w:rsid w:val="0060543E"/>
    <w:rsid w:val="00610A06"/>
    <w:rsid w:val="00610E97"/>
    <w:rsid w:val="00611E0F"/>
    <w:rsid w:val="00615477"/>
    <w:rsid w:val="006202F7"/>
    <w:rsid w:val="00621B07"/>
    <w:rsid w:val="0062569E"/>
    <w:rsid w:val="0062671C"/>
    <w:rsid w:val="00627C53"/>
    <w:rsid w:val="00627FCD"/>
    <w:rsid w:val="00630780"/>
    <w:rsid w:val="006309BE"/>
    <w:rsid w:val="00635A74"/>
    <w:rsid w:val="00636D18"/>
    <w:rsid w:val="00640865"/>
    <w:rsid w:val="00641A4D"/>
    <w:rsid w:val="00646BA6"/>
    <w:rsid w:val="0065772A"/>
    <w:rsid w:val="00661932"/>
    <w:rsid w:val="006643EE"/>
    <w:rsid w:val="0066762D"/>
    <w:rsid w:val="00676D58"/>
    <w:rsid w:val="00681302"/>
    <w:rsid w:val="0068641E"/>
    <w:rsid w:val="0069067F"/>
    <w:rsid w:val="006916DD"/>
    <w:rsid w:val="00697CB1"/>
    <w:rsid w:val="006A7C72"/>
    <w:rsid w:val="006B4560"/>
    <w:rsid w:val="006B5F9C"/>
    <w:rsid w:val="006B60B2"/>
    <w:rsid w:val="006B734A"/>
    <w:rsid w:val="006C2084"/>
    <w:rsid w:val="006C2828"/>
    <w:rsid w:val="006C3AA1"/>
    <w:rsid w:val="006C6BE5"/>
    <w:rsid w:val="006D2EE7"/>
    <w:rsid w:val="006D6650"/>
    <w:rsid w:val="006D78A3"/>
    <w:rsid w:val="006E5151"/>
    <w:rsid w:val="006E5FD5"/>
    <w:rsid w:val="006E6485"/>
    <w:rsid w:val="006E6534"/>
    <w:rsid w:val="006F0940"/>
    <w:rsid w:val="006F1660"/>
    <w:rsid w:val="006F4159"/>
    <w:rsid w:val="007056D8"/>
    <w:rsid w:val="00715079"/>
    <w:rsid w:val="007156F5"/>
    <w:rsid w:val="007159D0"/>
    <w:rsid w:val="007226E1"/>
    <w:rsid w:val="0072324A"/>
    <w:rsid w:val="00727B35"/>
    <w:rsid w:val="00737282"/>
    <w:rsid w:val="00743ECC"/>
    <w:rsid w:val="00745F4D"/>
    <w:rsid w:val="00746280"/>
    <w:rsid w:val="007470FE"/>
    <w:rsid w:val="00751A15"/>
    <w:rsid w:val="007534DD"/>
    <w:rsid w:val="007558C6"/>
    <w:rsid w:val="0076031B"/>
    <w:rsid w:val="00761AB1"/>
    <w:rsid w:val="00770D42"/>
    <w:rsid w:val="00776A64"/>
    <w:rsid w:val="00781813"/>
    <w:rsid w:val="00790C08"/>
    <w:rsid w:val="00793B0E"/>
    <w:rsid w:val="007A12D5"/>
    <w:rsid w:val="007A5538"/>
    <w:rsid w:val="007A7FE8"/>
    <w:rsid w:val="007B0478"/>
    <w:rsid w:val="007B4388"/>
    <w:rsid w:val="007B4491"/>
    <w:rsid w:val="007B606A"/>
    <w:rsid w:val="007C2AC0"/>
    <w:rsid w:val="007C2F43"/>
    <w:rsid w:val="007C45DC"/>
    <w:rsid w:val="007E4172"/>
    <w:rsid w:val="007E4D76"/>
    <w:rsid w:val="007E6AEF"/>
    <w:rsid w:val="007E6DC2"/>
    <w:rsid w:val="007F0808"/>
    <w:rsid w:val="007F16C5"/>
    <w:rsid w:val="007F1865"/>
    <w:rsid w:val="007F6392"/>
    <w:rsid w:val="007F6828"/>
    <w:rsid w:val="007F77D3"/>
    <w:rsid w:val="007F7A72"/>
    <w:rsid w:val="00800104"/>
    <w:rsid w:val="00801ECB"/>
    <w:rsid w:val="00802933"/>
    <w:rsid w:val="00802AD9"/>
    <w:rsid w:val="00803291"/>
    <w:rsid w:val="008034EB"/>
    <w:rsid w:val="00811A3A"/>
    <w:rsid w:val="008121B2"/>
    <w:rsid w:val="00814611"/>
    <w:rsid w:val="00815C8E"/>
    <w:rsid w:val="00817524"/>
    <w:rsid w:val="0082316C"/>
    <w:rsid w:val="00823EC4"/>
    <w:rsid w:val="00823F4B"/>
    <w:rsid w:val="00824A05"/>
    <w:rsid w:val="008267C1"/>
    <w:rsid w:val="00826D16"/>
    <w:rsid w:val="00827195"/>
    <w:rsid w:val="0083042F"/>
    <w:rsid w:val="008363CE"/>
    <w:rsid w:val="008506D6"/>
    <w:rsid w:val="00853AE2"/>
    <w:rsid w:val="0085410E"/>
    <w:rsid w:val="008568D6"/>
    <w:rsid w:val="00856A07"/>
    <w:rsid w:val="008618AB"/>
    <w:rsid w:val="00863264"/>
    <w:rsid w:val="0086489E"/>
    <w:rsid w:val="00865263"/>
    <w:rsid w:val="00866EF4"/>
    <w:rsid w:val="00873AE1"/>
    <w:rsid w:val="00877ABE"/>
    <w:rsid w:val="0088423F"/>
    <w:rsid w:val="008872CF"/>
    <w:rsid w:val="00893839"/>
    <w:rsid w:val="00893CAB"/>
    <w:rsid w:val="0089766F"/>
    <w:rsid w:val="008A093A"/>
    <w:rsid w:val="008A1516"/>
    <w:rsid w:val="008B3374"/>
    <w:rsid w:val="008B4F48"/>
    <w:rsid w:val="008B6277"/>
    <w:rsid w:val="008B79C8"/>
    <w:rsid w:val="008C54A5"/>
    <w:rsid w:val="008D034C"/>
    <w:rsid w:val="008D1F8C"/>
    <w:rsid w:val="008E15EC"/>
    <w:rsid w:val="008E1CCC"/>
    <w:rsid w:val="008E1E76"/>
    <w:rsid w:val="008E2AC6"/>
    <w:rsid w:val="008E479D"/>
    <w:rsid w:val="008F0507"/>
    <w:rsid w:val="008F0CED"/>
    <w:rsid w:val="008F2319"/>
    <w:rsid w:val="008F34C4"/>
    <w:rsid w:val="008F5716"/>
    <w:rsid w:val="008F67F8"/>
    <w:rsid w:val="009027EA"/>
    <w:rsid w:val="00904ACC"/>
    <w:rsid w:val="0091399F"/>
    <w:rsid w:val="009177E0"/>
    <w:rsid w:val="00917B41"/>
    <w:rsid w:val="00923A70"/>
    <w:rsid w:val="00926A8A"/>
    <w:rsid w:val="00927A6E"/>
    <w:rsid w:val="00930797"/>
    <w:rsid w:val="00932E24"/>
    <w:rsid w:val="00936835"/>
    <w:rsid w:val="00946CAB"/>
    <w:rsid w:val="00946DD1"/>
    <w:rsid w:val="00952E5C"/>
    <w:rsid w:val="00954761"/>
    <w:rsid w:val="00955353"/>
    <w:rsid w:val="00957381"/>
    <w:rsid w:val="0096272F"/>
    <w:rsid w:val="00965E96"/>
    <w:rsid w:val="00966139"/>
    <w:rsid w:val="00970C2C"/>
    <w:rsid w:val="009759F9"/>
    <w:rsid w:val="00984F1C"/>
    <w:rsid w:val="00985F13"/>
    <w:rsid w:val="00987659"/>
    <w:rsid w:val="00992066"/>
    <w:rsid w:val="00994B55"/>
    <w:rsid w:val="009A3228"/>
    <w:rsid w:val="009A3B0A"/>
    <w:rsid w:val="009A45C9"/>
    <w:rsid w:val="009C29FD"/>
    <w:rsid w:val="009C5915"/>
    <w:rsid w:val="009C740F"/>
    <w:rsid w:val="009D50C3"/>
    <w:rsid w:val="009E0CA2"/>
    <w:rsid w:val="009E0D4F"/>
    <w:rsid w:val="009E1D3C"/>
    <w:rsid w:val="009E2E63"/>
    <w:rsid w:val="009E3000"/>
    <w:rsid w:val="009E65E5"/>
    <w:rsid w:val="009F0535"/>
    <w:rsid w:val="009F0A85"/>
    <w:rsid w:val="009F0B45"/>
    <w:rsid w:val="009F2FDA"/>
    <w:rsid w:val="009F4180"/>
    <w:rsid w:val="00A0238A"/>
    <w:rsid w:val="00A04640"/>
    <w:rsid w:val="00A04E2A"/>
    <w:rsid w:val="00A05DE6"/>
    <w:rsid w:val="00A13847"/>
    <w:rsid w:val="00A13C5D"/>
    <w:rsid w:val="00A13EE6"/>
    <w:rsid w:val="00A14EB2"/>
    <w:rsid w:val="00A15B13"/>
    <w:rsid w:val="00A20650"/>
    <w:rsid w:val="00A2119F"/>
    <w:rsid w:val="00A22A34"/>
    <w:rsid w:val="00A2374E"/>
    <w:rsid w:val="00A25440"/>
    <w:rsid w:val="00A26FBF"/>
    <w:rsid w:val="00A32EFC"/>
    <w:rsid w:val="00A32F51"/>
    <w:rsid w:val="00A36017"/>
    <w:rsid w:val="00A547A7"/>
    <w:rsid w:val="00A6449B"/>
    <w:rsid w:val="00A66D06"/>
    <w:rsid w:val="00A70747"/>
    <w:rsid w:val="00A707A6"/>
    <w:rsid w:val="00A720D2"/>
    <w:rsid w:val="00A7379C"/>
    <w:rsid w:val="00A74CA1"/>
    <w:rsid w:val="00A82379"/>
    <w:rsid w:val="00A8439C"/>
    <w:rsid w:val="00A84EEC"/>
    <w:rsid w:val="00A8540E"/>
    <w:rsid w:val="00A85B79"/>
    <w:rsid w:val="00A93BEC"/>
    <w:rsid w:val="00AA441A"/>
    <w:rsid w:val="00AA48B8"/>
    <w:rsid w:val="00AA63B2"/>
    <w:rsid w:val="00AA7094"/>
    <w:rsid w:val="00AB4A1E"/>
    <w:rsid w:val="00AB5074"/>
    <w:rsid w:val="00AC21BA"/>
    <w:rsid w:val="00AC5AB3"/>
    <w:rsid w:val="00AC5EE6"/>
    <w:rsid w:val="00AC6FB5"/>
    <w:rsid w:val="00AD21DC"/>
    <w:rsid w:val="00AD3A09"/>
    <w:rsid w:val="00AE0B77"/>
    <w:rsid w:val="00AE0E04"/>
    <w:rsid w:val="00AE1815"/>
    <w:rsid w:val="00AE3233"/>
    <w:rsid w:val="00AE3CDD"/>
    <w:rsid w:val="00AE6271"/>
    <w:rsid w:val="00AE6630"/>
    <w:rsid w:val="00AE6C57"/>
    <w:rsid w:val="00AF0267"/>
    <w:rsid w:val="00AF056E"/>
    <w:rsid w:val="00AF2326"/>
    <w:rsid w:val="00AF3904"/>
    <w:rsid w:val="00AF7AE1"/>
    <w:rsid w:val="00B0589A"/>
    <w:rsid w:val="00B13385"/>
    <w:rsid w:val="00B168F1"/>
    <w:rsid w:val="00B24FE2"/>
    <w:rsid w:val="00B353A7"/>
    <w:rsid w:val="00B415E7"/>
    <w:rsid w:val="00B435CF"/>
    <w:rsid w:val="00B43F87"/>
    <w:rsid w:val="00B558F1"/>
    <w:rsid w:val="00B6022F"/>
    <w:rsid w:val="00B65EAD"/>
    <w:rsid w:val="00B70480"/>
    <w:rsid w:val="00B70B89"/>
    <w:rsid w:val="00B71863"/>
    <w:rsid w:val="00B71B8B"/>
    <w:rsid w:val="00B72D44"/>
    <w:rsid w:val="00B74AA1"/>
    <w:rsid w:val="00B82A93"/>
    <w:rsid w:val="00B8335C"/>
    <w:rsid w:val="00B864DC"/>
    <w:rsid w:val="00B9137C"/>
    <w:rsid w:val="00B95459"/>
    <w:rsid w:val="00BA1E60"/>
    <w:rsid w:val="00BA4E71"/>
    <w:rsid w:val="00BB212A"/>
    <w:rsid w:val="00BB3FEF"/>
    <w:rsid w:val="00BB462D"/>
    <w:rsid w:val="00BB4ABE"/>
    <w:rsid w:val="00BB6941"/>
    <w:rsid w:val="00BB7924"/>
    <w:rsid w:val="00BB7A0B"/>
    <w:rsid w:val="00BC0C8B"/>
    <w:rsid w:val="00BC108F"/>
    <w:rsid w:val="00BC309F"/>
    <w:rsid w:val="00BC5FD9"/>
    <w:rsid w:val="00BD10B4"/>
    <w:rsid w:val="00BD1EAE"/>
    <w:rsid w:val="00BD2294"/>
    <w:rsid w:val="00BD4596"/>
    <w:rsid w:val="00BE2D8A"/>
    <w:rsid w:val="00BF19B2"/>
    <w:rsid w:val="00BF6184"/>
    <w:rsid w:val="00BF7C13"/>
    <w:rsid w:val="00C0236E"/>
    <w:rsid w:val="00C0277B"/>
    <w:rsid w:val="00C063D3"/>
    <w:rsid w:val="00C12DB0"/>
    <w:rsid w:val="00C14B4E"/>
    <w:rsid w:val="00C15BD9"/>
    <w:rsid w:val="00C175CA"/>
    <w:rsid w:val="00C17F26"/>
    <w:rsid w:val="00C23D88"/>
    <w:rsid w:val="00C24A68"/>
    <w:rsid w:val="00C26FE6"/>
    <w:rsid w:val="00C2732F"/>
    <w:rsid w:val="00C30FFD"/>
    <w:rsid w:val="00C33004"/>
    <w:rsid w:val="00C37AF0"/>
    <w:rsid w:val="00C47E05"/>
    <w:rsid w:val="00C5164F"/>
    <w:rsid w:val="00C521C4"/>
    <w:rsid w:val="00C52466"/>
    <w:rsid w:val="00C54FB5"/>
    <w:rsid w:val="00C55F7D"/>
    <w:rsid w:val="00C60165"/>
    <w:rsid w:val="00C60809"/>
    <w:rsid w:val="00C623E3"/>
    <w:rsid w:val="00C64AE1"/>
    <w:rsid w:val="00C705E6"/>
    <w:rsid w:val="00C73FA4"/>
    <w:rsid w:val="00C764BE"/>
    <w:rsid w:val="00C77218"/>
    <w:rsid w:val="00C77A91"/>
    <w:rsid w:val="00C80F05"/>
    <w:rsid w:val="00C83D70"/>
    <w:rsid w:val="00C8403C"/>
    <w:rsid w:val="00C874EC"/>
    <w:rsid w:val="00C910F5"/>
    <w:rsid w:val="00C93148"/>
    <w:rsid w:val="00C962B9"/>
    <w:rsid w:val="00C964D3"/>
    <w:rsid w:val="00CA0FE5"/>
    <w:rsid w:val="00CA69E9"/>
    <w:rsid w:val="00CB0151"/>
    <w:rsid w:val="00CB1C7D"/>
    <w:rsid w:val="00CB364C"/>
    <w:rsid w:val="00CB3C29"/>
    <w:rsid w:val="00CB7998"/>
    <w:rsid w:val="00CC03BC"/>
    <w:rsid w:val="00CC3E2C"/>
    <w:rsid w:val="00CC6DFC"/>
    <w:rsid w:val="00CC7946"/>
    <w:rsid w:val="00CC7C84"/>
    <w:rsid w:val="00CD01EF"/>
    <w:rsid w:val="00CD0BCD"/>
    <w:rsid w:val="00CD1387"/>
    <w:rsid w:val="00CD41B8"/>
    <w:rsid w:val="00CD776F"/>
    <w:rsid w:val="00CE1703"/>
    <w:rsid w:val="00CE5939"/>
    <w:rsid w:val="00CE7894"/>
    <w:rsid w:val="00CF0803"/>
    <w:rsid w:val="00CF103F"/>
    <w:rsid w:val="00CF1852"/>
    <w:rsid w:val="00CF6605"/>
    <w:rsid w:val="00CF7650"/>
    <w:rsid w:val="00CF784D"/>
    <w:rsid w:val="00D02E77"/>
    <w:rsid w:val="00D04099"/>
    <w:rsid w:val="00D102F4"/>
    <w:rsid w:val="00D105AD"/>
    <w:rsid w:val="00D23E9E"/>
    <w:rsid w:val="00D25CEC"/>
    <w:rsid w:val="00D25F98"/>
    <w:rsid w:val="00D26441"/>
    <w:rsid w:val="00D303E6"/>
    <w:rsid w:val="00D31775"/>
    <w:rsid w:val="00D35A53"/>
    <w:rsid w:val="00D35FF8"/>
    <w:rsid w:val="00D36E01"/>
    <w:rsid w:val="00D423FA"/>
    <w:rsid w:val="00D45FBC"/>
    <w:rsid w:val="00D4754D"/>
    <w:rsid w:val="00D519DE"/>
    <w:rsid w:val="00D56836"/>
    <w:rsid w:val="00D5691D"/>
    <w:rsid w:val="00D56C7C"/>
    <w:rsid w:val="00D60311"/>
    <w:rsid w:val="00D609A3"/>
    <w:rsid w:val="00D64FE1"/>
    <w:rsid w:val="00D70416"/>
    <w:rsid w:val="00D7349D"/>
    <w:rsid w:val="00D777AE"/>
    <w:rsid w:val="00D80539"/>
    <w:rsid w:val="00D93485"/>
    <w:rsid w:val="00D9486F"/>
    <w:rsid w:val="00D974B4"/>
    <w:rsid w:val="00DA39E4"/>
    <w:rsid w:val="00DA4F1F"/>
    <w:rsid w:val="00DA5550"/>
    <w:rsid w:val="00DA5800"/>
    <w:rsid w:val="00DB08F8"/>
    <w:rsid w:val="00DB20A1"/>
    <w:rsid w:val="00DB23D5"/>
    <w:rsid w:val="00DB2F23"/>
    <w:rsid w:val="00DC3169"/>
    <w:rsid w:val="00DC5CDB"/>
    <w:rsid w:val="00DC6B53"/>
    <w:rsid w:val="00DC772D"/>
    <w:rsid w:val="00DD1533"/>
    <w:rsid w:val="00DD2C97"/>
    <w:rsid w:val="00DD3CEB"/>
    <w:rsid w:val="00DD4AF5"/>
    <w:rsid w:val="00DD52CA"/>
    <w:rsid w:val="00DD5AED"/>
    <w:rsid w:val="00DE0F54"/>
    <w:rsid w:val="00DE2140"/>
    <w:rsid w:val="00DE40CB"/>
    <w:rsid w:val="00DE4181"/>
    <w:rsid w:val="00DE58B1"/>
    <w:rsid w:val="00DF2AFA"/>
    <w:rsid w:val="00DF57B1"/>
    <w:rsid w:val="00DF73D9"/>
    <w:rsid w:val="00E00340"/>
    <w:rsid w:val="00E017A4"/>
    <w:rsid w:val="00E057E3"/>
    <w:rsid w:val="00E136F8"/>
    <w:rsid w:val="00E17274"/>
    <w:rsid w:val="00E227D1"/>
    <w:rsid w:val="00E2303E"/>
    <w:rsid w:val="00E27238"/>
    <w:rsid w:val="00E3009B"/>
    <w:rsid w:val="00E403F4"/>
    <w:rsid w:val="00E44C47"/>
    <w:rsid w:val="00E4730F"/>
    <w:rsid w:val="00E52C2A"/>
    <w:rsid w:val="00E56111"/>
    <w:rsid w:val="00E56C1B"/>
    <w:rsid w:val="00E67E27"/>
    <w:rsid w:val="00E75773"/>
    <w:rsid w:val="00E825A4"/>
    <w:rsid w:val="00E83B31"/>
    <w:rsid w:val="00E844BD"/>
    <w:rsid w:val="00E84510"/>
    <w:rsid w:val="00E9101C"/>
    <w:rsid w:val="00E9586F"/>
    <w:rsid w:val="00EA3ACE"/>
    <w:rsid w:val="00EB50AA"/>
    <w:rsid w:val="00EB6FF2"/>
    <w:rsid w:val="00EB782D"/>
    <w:rsid w:val="00EC2E61"/>
    <w:rsid w:val="00ED4598"/>
    <w:rsid w:val="00ED62A2"/>
    <w:rsid w:val="00ED7036"/>
    <w:rsid w:val="00ED7286"/>
    <w:rsid w:val="00EE064B"/>
    <w:rsid w:val="00EE1B73"/>
    <w:rsid w:val="00EE2CA8"/>
    <w:rsid w:val="00EE60A7"/>
    <w:rsid w:val="00EE6CF9"/>
    <w:rsid w:val="00EF3B08"/>
    <w:rsid w:val="00EF4298"/>
    <w:rsid w:val="00F01745"/>
    <w:rsid w:val="00F02A2C"/>
    <w:rsid w:val="00F02C7D"/>
    <w:rsid w:val="00F118C0"/>
    <w:rsid w:val="00F179F1"/>
    <w:rsid w:val="00F20F03"/>
    <w:rsid w:val="00F256B3"/>
    <w:rsid w:val="00F26105"/>
    <w:rsid w:val="00F301B3"/>
    <w:rsid w:val="00F344B1"/>
    <w:rsid w:val="00F348B4"/>
    <w:rsid w:val="00F402C0"/>
    <w:rsid w:val="00F419CE"/>
    <w:rsid w:val="00F425B9"/>
    <w:rsid w:val="00F46C28"/>
    <w:rsid w:val="00F46D57"/>
    <w:rsid w:val="00F47955"/>
    <w:rsid w:val="00F5524C"/>
    <w:rsid w:val="00F5728B"/>
    <w:rsid w:val="00F601CD"/>
    <w:rsid w:val="00F66953"/>
    <w:rsid w:val="00F71285"/>
    <w:rsid w:val="00F77728"/>
    <w:rsid w:val="00F80055"/>
    <w:rsid w:val="00F8140E"/>
    <w:rsid w:val="00F84133"/>
    <w:rsid w:val="00F906AA"/>
    <w:rsid w:val="00F91BC1"/>
    <w:rsid w:val="00F91FBC"/>
    <w:rsid w:val="00F938BC"/>
    <w:rsid w:val="00F95D7A"/>
    <w:rsid w:val="00FB3AC2"/>
    <w:rsid w:val="00FC0F6B"/>
    <w:rsid w:val="00FC17E1"/>
    <w:rsid w:val="00FC191D"/>
    <w:rsid w:val="00FC24AD"/>
    <w:rsid w:val="00FC29A0"/>
    <w:rsid w:val="00FC40CF"/>
    <w:rsid w:val="00FC6439"/>
    <w:rsid w:val="00FC751F"/>
    <w:rsid w:val="00FD1395"/>
    <w:rsid w:val="00FD29F0"/>
    <w:rsid w:val="00FD2B3C"/>
    <w:rsid w:val="00FD328D"/>
    <w:rsid w:val="00FD384B"/>
    <w:rsid w:val="00FD4B12"/>
    <w:rsid w:val="00FD546F"/>
    <w:rsid w:val="00FD6755"/>
    <w:rsid w:val="00FD75AD"/>
    <w:rsid w:val="00FE259B"/>
    <w:rsid w:val="00FE3386"/>
    <w:rsid w:val="00FE49E3"/>
    <w:rsid w:val="00FE648B"/>
    <w:rsid w:val="00FF2636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B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6F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C6FB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6F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C6FB5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B8335C"/>
  </w:style>
  <w:style w:type="paragraph" w:styleId="a7">
    <w:name w:val="Body Text"/>
    <w:basedOn w:val="a"/>
    <w:link w:val="a8"/>
    <w:rsid w:val="00EB6FF2"/>
    <w:pPr>
      <w:autoSpaceDE/>
      <w:autoSpaceDN/>
      <w:jc w:val="both"/>
    </w:pPr>
    <w:rPr>
      <w:sz w:val="24"/>
    </w:rPr>
  </w:style>
  <w:style w:type="character" w:customStyle="1" w:styleId="a8">
    <w:name w:val="Основной текст Знак"/>
    <w:link w:val="a7"/>
    <w:rsid w:val="00EB6FF2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5164F"/>
  </w:style>
  <w:style w:type="character" w:customStyle="1" w:styleId="aa">
    <w:name w:val="Текст сноски Знак"/>
    <w:link w:val="a9"/>
    <w:uiPriority w:val="99"/>
    <w:semiHidden/>
    <w:rsid w:val="00C5164F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5164F"/>
    <w:rPr>
      <w:vertAlign w:val="superscript"/>
    </w:rPr>
  </w:style>
  <w:style w:type="table" w:styleId="ac">
    <w:name w:val="Table Grid"/>
    <w:basedOn w:val="a1"/>
    <w:rsid w:val="0042702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455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ontStyle29">
    <w:name w:val="Font Style29"/>
    <w:uiPriority w:val="99"/>
    <w:rsid w:val="009027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D038A"/>
    <w:pPr>
      <w:widowControl w:val="0"/>
      <w:adjustRightInd w:val="0"/>
      <w:spacing w:line="322" w:lineRule="exact"/>
      <w:ind w:firstLine="571"/>
      <w:jc w:val="both"/>
    </w:pPr>
    <w:rPr>
      <w:sz w:val="24"/>
      <w:szCs w:val="24"/>
    </w:rPr>
  </w:style>
  <w:style w:type="paragraph" w:customStyle="1" w:styleId="Default">
    <w:name w:val="Default"/>
    <w:rsid w:val="00BB462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B43F8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8F6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4C29-D600-4431-8C7A-2D252C6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NPO VMI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ConsultantPlus</dc:creator>
  <cp:lastModifiedBy>Главный специалист</cp:lastModifiedBy>
  <cp:revision>6</cp:revision>
  <cp:lastPrinted>2022-03-15T10:48:00Z</cp:lastPrinted>
  <dcterms:created xsi:type="dcterms:W3CDTF">2025-01-28T07:33:00Z</dcterms:created>
  <dcterms:modified xsi:type="dcterms:W3CDTF">2025-07-09T08:42:00Z</dcterms:modified>
</cp:coreProperties>
</file>