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A3398" w14:textId="77777777" w:rsidR="004553D2" w:rsidRDefault="004553D2" w:rsidP="004553D2">
      <w:pPr>
        <w:spacing w:after="0"/>
        <w:rPr>
          <w:rFonts w:ascii="Times New Roman" w:hAnsi="Times New Roman" w:cs="Times New Roman"/>
          <w:b/>
        </w:rPr>
      </w:pPr>
      <w:bookmarkStart w:id="0" w:name="_Hlk155125480"/>
    </w:p>
    <w:p w14:paraId="401A45E1" w14:textId="77777777" w:rsidR="004553D2" w:rsidRDefault="004553D2" w:rsidP="004553D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4AF7A5A6" w14:textId="77777777" w:rsidR="004553D2" w:rsidRDefault="004553D2" w:rsidP="004553D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199AB423" w14:textId="1E5BA941" w:rsidR="004553D2" w:rsidRDefault="004553D2" w:rsidP="004553D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СОЦИОЛОГИЯ</w:t>
      </w:r>
    </w:p>
    <w:p w14:paraId="0CBACCF6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7555A5DF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71C9582A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544842B6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733418E8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30AC5F7D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5FD804C4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7D3BC28B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78A34B8C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2B964035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3E29FEF4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6C26BE57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2560F86F" w14:textId="77777777" w:rsidR="00A12DE1" w:rsidRDefault="00A12DE1">
      <w:pPr>
        <w:spacing w:after="0"/>
        <w:jc w:val="center"/>
        <w:rPr>
          <w:rFonts w:ascii="Times New Roman" w:hAnsi="Times New Roman" w:cs="Times New Roman"/>
          <w:b/>
        </w:rPr>
      </w:pPr>
    </w:p>
    <w:p w14:paraId="1427724C" w14:textId="77777777" w:rsidR="00A12DE1" w:rsidRDefault="00FB48C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48589B62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A4DED46" w14:textId="77777777" w:rsidR="00A12DE1" w:rsidRDefault="00FB48CD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6A9454C5" w14:textId="77777777" w:rsidR="00A12DE1" w:rsidRDefault="00FB48C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СОЦИОЛОГИЯ</w:t>
      </w:r>
    </w:p>
    <w:p w14:paraId="5784E833" w14:textId="77777777" w:rsidR="00A12DE1" w:rsidRDefault="00A12DE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CCD62E" w14:textId="77777777" w:rsidR="00A12DE1" w:rsidRDefault="00A12DE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415A88" w14:textId="77777777" w:rsidR="00A12DE1" w:rsidRDefault="00FB48C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7F3AF99B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486A639" w14:textId="77777777" w:rsidR="00A12DE1" w:rsidRDefault="00FB48C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CA39660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ACCA728" w14:textId="77777777" w:rsidR="00A12DE1" w:rsidRDefault="00FB48C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183591E9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A2B4C2B" w14:textId="77777777" w:rsidR="00A12DE1" w:rsidRDefault="00FB48C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4A15F41F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74335AF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86F4E0B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48CCBA" w14:textId="6DE2FA7F" w:rsidR="00547CB7" w:rsidRDefault="00547CB7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4DC6C4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1CF0C4A" w14:textId="77777777" w:rsidR="00A12DE1" w:rsidRDefault="00A12DE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F1770D6" w14:textId="77777777" w:rsidR="00A12DE1" w:rsidRDefault="00FB48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2150A88C" w14:textId="4ADC1F06" w:rsidR="00A12DE1" w:rsidRDefault="00FB48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947BE5" w:rsidRPr="004553D2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2E5EBE6E" w14:textId="77777777" w:rsidR="00A12DE1" w:rsidRDefault="00A12DE1">
      <w:pPr>
        <w:spacing w:after="0" w:line="240" w:lineRule="auto"/>
        <w:sectPr w:rsidR="00A12DE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68ADE096" w14:textId="0B8DF773" w:rsidR="00A12DE1" w:rsidRPr="00C61EF9" w:rsidRDefault="00FB48CD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lang w:eastAsia="ru-RU"/>
        </w:rPr>
      </w:pPr>
      <w:r w:rsidRPr="00C61EF9">
        <w:rPr>
          <w:rFonts w:ascii="Times New Roman" w:hAnsi="Times New Roman"/>
          <w:color w:val="000000"/>
          <w:szCs w:val="20"/>
        </w:rPr>
        <w:lastRenderedPageBreak/>
        <w:t>ОПК-1 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</w:t>
      </w:r>
      <w:r w:rsidR="00AD50A7">
        <w:rPr>
          <w:rFonts w:ascii="Times New Roman" w:hAnsi="Times New Roman"/>
          <w:color w:val="000000"/>
          <w:szCs w:val="20"/>
        </w:rPr>
        <w:t>.</w:t>
      </w:r>
    </w:p>
    <w:p w14:paraId="718DD12D" w14:textId="77777777" w:rsidR="00A12DE1" w:rsidRDefault="00A12DE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9"/>
        <w:tblW w:w="10627" w:type="dxa"/>
        <w:tblLook w:val="04A0" w:firstRow="1" w:lastRow="0" w:firstColumn="1" w:lastColumn="0" w:noHBand="0" w:noVBand="1"/>
      </w:tblPr>
      <w:tblGrid>
        <w:gridCol w:w="777"/>
        <w:gridCol w:w="9850"/>
      </w:tblGrid>
      <w:tr w:rsidR="00E40D44" w14:paraId="57AF85AE" w14:textId="77777777" w:rsidTr="00E40D4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89EA0C2" w14:textId="77777777" w:rsidR="00E40D44" w:rsidRDefault="00E40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50" w:type="dxa"/>
            <w:tcMar>
              <w:left w:w="28" w:type="dxa"/>
              <w:right w:w="28" w:type="dxa"/>
            </w:tcMar>
            <w:vAlign w:val="center"/>
          </w:tcPr>
          <w:p w14:paraId="288A2498" w14:textId="77777777" w:rsidR="00E40D44" w:rsidRDefault="00E40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40D44" w14:paraId="2D44F2E1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03A83E5B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686CC9E0" w14:textId="77777777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08985A5" w14:textId="77777777" w:rsidR="00E40D44" w:rsidRDefault="00E40D44">
            <w:pPr>
              <w:pStyle w:val="13"/>
              <w:spacing w:after="0" w:line="240" w:lineRule="auto"/>
              <w:ind w:left="0"/>
              <w:contextualSpacing w:val="0"/>
              <w:rPr>
                <w:color w:val="000000"/>
              </w:rPr>
            </w:pPr>
            <w:r>
              <w:rPr>
                <w:color w:val="000000"/>
              </w:rPr>
              <w:t>Соотнесите фамилию социолога и соответствующее направление</w:t>
            </w:r>
          </w:p>
          <w:p w14:paraId="26D8DAAB" w14:textId="605AAB73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E40D44" w14:paraId="362D59CB" w14:textId="77777777" w:rsidTr="0019156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498FC9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1DFEAA" w14:textId="77777777" w:rsidR="00E40D44" w:rsidRPr="00BF403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Т. Парсонс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BFA822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59A1FB2A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Чикагская школа</w:t>
                  </w:r>
                </w:p>
              </w:tc>
            </w:tr>
            <w:tr w:rsidR="00E40D44" w14:paraId="4F6F090A" w14:textId="77777777" w:rsidTr="0019156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DA8AEE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F107931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Р. Парк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6063780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778BF626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Структурный функционализм</w:t>
                  </w:r>
                </w:p>
              </w:tc>
            </w:tr>
            <w:tr w:rsidR="00E40D44" w14:paraId="76F37313" w14:textId="77777777" w:rsidTr="0019156D">
              <w:trPr>
                <w:trHeight w:val="283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1BA9A93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C8E05B" w14:textId="77777777" w:rsidR="00E40D44" w:rsidRPr="0019156D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Э. Берджесс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B53CCB7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78E15128" w14:textId="1FF7B30C" w:rsidR="00E40D44" w:rsidRDefault="00E40D4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Бихевиоризм</w:t>
                  </w:r>
                </w:p>
              </w:tc>
            </w:tr>
            <w:tr w:rsidR="00E40D44" w14:paraId="64F5F058" w14:textId="77777777" w:rsidTr="0019156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492905E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B958B7" w14:textId="77777777" w:rsidR="00E40D44" w:rsidRPr="0019156D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Ф. В. Знанецкий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28D33FB" w14:textId="5A6281AB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1E0FF34F" w14:textId="44DEFBC0" w:rsidR="00E40D44" w:rsidRDefault="00E40D4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Необихевиоризм</w:t>
                  </w:r>
                </w:p>
              </w:tc>
            </w:tr>
            <w:tr w:rsidR="00E40D44" w14:paraId="53B17E9D" w14:textId="77777777" w:rsidTr="0019156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B86C72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250EB4" w14:textId="77777777" w:rsidR="00E40D4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9B1FF90" w14:textId="467C16BF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Д. 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0CA5E792" w14:textId="1AA6E07F" w:rsidR="00E40D44" w:rsidRDefault="00E40D4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Динамизм</w:t>
                  </w:r>
                </w:p>
              </w:tc>
            </w:tr>
          </w:tbl>
          <w:p w14:paraId="4A124738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0D44" w14:paraId="1F10B914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49267522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6368798F" w14:textId="77777777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A0C457B" w14:textId="77777777" w:rsidR="00E40D44" w:rsidRDefault="00E40D44">
            <w:p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правильное соответствие между типом культуры и основой классификации</w:t>
            </w:r>
          </w:p>
          <w:p w14:paraId="03D2540F" w14:textId="11704F38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191"/>
            </w:tblGrid>
            <w:tr w:rsidR="00E40D44" w14:paraId="1AC229E4" w14:textId="77777777" w:rsidTr="00AD50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EF64CB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8FA9312" w14:textId="77777777" w:rsidR="00E40D4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культура традиционного общества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E8CC6A" w14:textId="77777777" w:rsidR="00E40D44" w:rsidRDefault="00E40D44" w:rsidP="00947BE5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91" w:type="dxa"/>
                  <w:tcMar>
                    <w:left w:w="28" w:type="dxa"/>
                    <w:right w:w="28" w:type="dxa"/>
                  </w:tcMar>
                </w:tcPr>
                <w:p w14:paraId="00F6E52A" w14:textId="77777777" w:rsidR="00E40D4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Региональная принадлежность</w:t>
                  </w:r>
                </w:p>
              </w:tc>
            </w:tr>
            <w:tr w:rsidR="00E40D44" w14:paraId="17107A8B" w14:textId="77777777" w:rsidTr="00AD50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CDDB0F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599B83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культура индустриального общества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AFD69B" w14:textId="77777777" w:rsidR="00E40D44" w:rsidRDefault="00E40D44" w:rsidP="00947BE5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91" w:type="dxa"/>
                  <w:tcMar>
                    <w:left w:w="28" w:type="dxa"/>
                    <w:right w:w="28" w:type="dxa"/>
                  </w:tcMar>
                </w:tcPr>
                <w:p w14:paraId="29C8CA95" w14:textId="77777777" w:rsidR="00E40D4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Принадлежность к историческому типу общества</w:t>
                  </w:r>
                </w:p>
              </w:tc>
            </w:tr>
            <w:tr w:rsidR="00E40D44" w14:paraId="4003083F" w14:textId="77777777" w:rsidTr="00AD50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39D3C0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B7D61DD" w14:textId="77777777" w:rsidR="00E40D44" w:rsidRDefault="00E40D44" w:rsidP="00741413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сельская культура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203187" w14:textId="77777777" w:rsidR="00E40D44" w:rsidRDefault="00E40D44" w:rsidP="00947BE5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91" w:type="dxa"/>
                  <w:tcMar>
                    <w:left w:w="28" w:type="dxa"/>
                    <w:right w:w="28" w:type="dxa"/>
                  </w:tcMar>
                </w:tcPr>
                <w:p w14:paraId="7218E480" w14:textId="31D1B5FE" w:rsidR="00E40D4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Связь с территорией</w:t>
                  </w:r>
                </w:p>
              </w:tc>
            </w:tr>
            <w:tr w:rsidR="00E40D44" w14:paraId="54A9D43D" w14:textId="77777777" w:rsidTr="00AD50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F603B91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DA0BFB" w14:textId="77777777" w:rsidR="00E40D4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городская культура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0A8202" w14:textId="44B7FA02" w:rsidR="00E40D44" w:rsidRDefault="00E40D44" w:rsidP="00947BE5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91" w:type="dxa"/>
                  <w:tcMar>
                    <w:left w:w="28" w:type="dxa"/>
                    <w:right w:w="28" w:type="dxa"/>
                  </w:tcMar>
                </w:tcPr>
                <w:p w14:paraId="172A812A" w14:textId="4D84579F" w:rsidR="00E40D44" w:rsidRPr="00947BE5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947BE5">
                    <w:rPr>
                      <w:rFonts w:ascii="Times New Roman" w:hAnsi="Times New Roman" w:cs="Times New Roman"/>
                    </w:rPr>
                    <w:t>ультура крупных административных и индустриальных центров, а также несельскохозяйственных поселени</w:t>
                  </w:r>
                  <w:r>
                    <w:rPr>
                      <w:rFonts w:ascii="Times New Roman" w:hAnsi="Times New Roman" w:cs="Times New Roman"/>
                    </w:rPr>
                    <w:t>й</w:t>
                  </w:r>
                </w:p>
              </w:tc>
            </w:tr>
            <w:tr w:rsidR="00E40D44" w14:paraId="0C6A81B6" w14:textId="77777777" w:rsidTr="00AD50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2A935" w14:textId="77777777" w:rsidR="00E40D44" w:rsidRDefault="00E40D44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822382F" w14:textId="77777777" w:rsidR="00E40D44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D24C6C" w14:textId="0A60F587" w:rsidR="00E40D44" w:rsidRDefault="00E40D44" w:rsidP="00947BE5">
                  <w:pPr>
                    <w:pStyle w:val="aa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91" w:type="dxa"/>
                  <w:tcMar>
                    <w:left w:w="28" w:type="dxa"/>
                    <w:right w:w="28" w:type="dxa"/>
                  </w:tcMar>
                </w:tcPr>
                <w:p w14:paraId="45CAB40F" w14:textId="126CBB95" w:rsidR="00E40D44" w:rsidRPr="00947BE5" w:rsidRDefault="00E40D44">
                  <w:pPr>
                    <w:pStyle w:val="aa"/>
                    <w:spacing w:after="0"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947BE5">
                    <w:rPr>
                      <w:rFonts w:ascii="Times New Roman" w:hAnsi="Times New Roman" w:cs="Times New Roman"/>
                    </w:rPr>
                    <w:t>Федеральная принадлежность</w:t>
                  </w:r>
                </w:p>
              </w:tc>
            </w:tr>
          </w:tbl>
          <w:p w14:paraId="124019E8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0D44" w14:paraId="45AFE90A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5F98E647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7C72839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7E5EB638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Расположите системы стратификации по мере их возникновения в истории западных обществ.</w:t>
            </w:r>
          </w:p>
          <w:p w14:paraId="1281864C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E09C025" w14:textId="77777777" w:rsidR="00E40D44" w:rsidRDefault="00E40D4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Кастовая</w:t>
            </w:r>
          </w:p>
          <w:p w14:paraId="271CF734" w14:textId="77777777" w:rsidR="00E40D44" w:rsidRDefault="00E40D4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Рабовладельческая</w:t>
            </w:r>
          </w:p>
          <w:p w14:paraId="1D443C5E" w14:textId="77777777" w:rsidR="00E40D44" w:rsidRDefault="00E40D4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Классовая</w:t>
            </w:r>
          </w:p>
          <w:p w14:paraId="5DCC97A5" w14:textId="77777777" w:rsidR="00E40D44" w:rsidRDefault="00E40D4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Сословная</w:t>
            </w:r>
          </w:p>
        </w:tc>
      </w:tr>
      <w:tr w:rsidR="00E40D44" w14:paraId="51548920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088C1075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0601A98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1E8F4A4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правильную последовательность проведения социологического исследования.</w:t>
            </w:r>
          </w:p>
          <w:p w14:paraId="60FDECA1" w14:textId="77777777" w:rsidR="00E40D44" w:rsidRDefault="00E40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86BB56C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271B94BA" w14:textId="3007EEBE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сбор первичной информации</w:t>
            </w:r>
          </w:p>
          <w:p w14:paraId="682568A7" w14:textId="3F1E6E84" w:rsidR="00E40D44" w:rsidRDefault="00E40D44">
            <w:pPr>
              <w:numPr>
                <w:ilvl w:val="0"/>
                <w:numId w:val="3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исследования</w:t>
            </w:r>
          </w:p>
          <w:p w14:paraId="7E2CBAA3" w14:textId="66DDAEB7" w:rsidR="00E40D44" w:rsidRDefault="00E40D44">
            <w:pPr>
              <w:numPr>
                <w:ilvl w:val="0"/>
                <w:numId w:val="3"/>
              </w:num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информации</w:t>
            </w:r>
          </w:p>
          <w:p w14:paraId="1500F59B" w14:textId="37FD49C6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обработка полученного материала</w:t>
            </w:r>
          </w:p>
          <w:p w14:paraId="60DAEE7C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40D44" w14:paraId="7C099114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331D8118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DEE41D9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60EA4B" w14:textId="4348062C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08E52A" w14:textId="065D31BC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последовательность четырех подсистем общей системы действия согласно Т. Парсонсу</w:t>
            </w:r>
            <w:r w:rsidR="00AD50A7">
              <w:rPr>
                <w:rFonts w:ascii="Times New Roman" w:hAnsi="Times New Roman" w:cs="Times New Roman"/>
              </w:rPr>
              <w:t>.</w:t>
            </w:r>
          </w:p>
          <w:p w14:paraId="354C2C4A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64BD6EB" w14:textId="0B112B0D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система культуры</w:t>
            </w:r>
          </w:p>
          <w:p w14:paraId="6680CC83" w14:textId="0C281F84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система личности</w:t>
            </w:r>
          </w:p>
          <w:p w14:paraId="7632A0F1" w14:textId="149D877B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социальная система</w:t>
            </w:r>
          </w:p>
          <w:p w14:paraId="0F553836" w14:textId="492756CF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биологический организм</w:t>
            </w:r>
          </w:p>
          <w:p w14:paraId="535A306E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40D44" w14:paraId="67F34089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160FB2B1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7346F59B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7AACF82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96C11A" w14:textId="5B19CBC3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Социология, по Конту, делится на 2 части…</w:t>
            </w:r>
          </w:p>
          <w:p w14:paraId="1A7AB6BF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C18EFB" w14:textId="5098A5A9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понимающая социология и интерпретативная социология </w:t>
            </w:r>
          </w:p>
          <w:p w14:paraId="4C972BF8" w14:textId="39AE1A0D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социальная статика и социальная динамика</w:t>
            </w:r>
          </w:p>
          <w:p w14:paraId="5E7E9B70" w14:textId="5BEB1DC2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микросоциология и макросоциология</w:t>
            </w:r>
          </w:p>
          <w:p w14:paraId="3A1E096E" w14:textId="165B6AB8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социальная философия и метафизика</w:t>
            </w:r>
          </w:p>
          <w:p w14:paraId="2D5C9076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0D44" w14:paraId="1BB68A03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79FFA7F9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FDC0459" w14:textId="4049AD86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="00AD50A7">
              <w:rPr>
                <w:rFonts w:ascii="Times New Roman" w:hAnsi="Times New Roman" w:cs="Times New Roman"/>
              </w:rPr>
              <w:t>.</w:t>
            </w:r>
            <w:bookmarkStart w:id="1" w:name="_GoBack"/>
            <w:bookmarkEnd w:id="1"/>
          </w:p>
          <w:p w14:paraId="0A5AC4C2" w14:textId="77777777" w:rsidR="00E40D44" w:rsidRDefault="00E40D4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 построения, находящиеся между теоретической и эмпирической социологией - это теории ...</w:t>
            </w:r>
          </w:p>
          <w:p w14:paraId="573AEF50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AFBA9AE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макросоциологические</w:t>
            </w:r>
          </w:p>
          <w:p w14:paraId="73A934FA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среднего уровня</w:t>
            </w:r>
          </w:p>
          <w:p w14:paraId="3D624093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микросоциологические</w:t>
            </w:r>
          </w:p>
          <w:p w14:paraId="7D5414A6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феноменология</w:t>
            </w:r>
          </w:p>
          <w:p w14:paraId="1DA92EED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0D44" w14:paraId="71B0B8A6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44D95AB3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6179550D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764404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C3BF81" w14:textId="3D5DB1AE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качественным методам в социологии относят…</w:t>
            </w:r>
          </w:p>
          <w:p w14:paraId="78967B5F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007DE9A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глубинное интервью</w:t>
            </w:r>
          </w:p>
          <w:p w14:paraId="08F393CA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метод наблюдения</w:t>
            </w:r>
          </w:p>
          <w:p w14:paraId="037957B2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контент-анализ</w:t>
            </w:r>
          </w:p>
          <w:p w14:paraId="6125FAB0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анкетный опрос</w:t>
            </w:r>
          </w:p>
          <w:p w14:paraId="090F2688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40D44" w14:paraId="3FD6A899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23A8A8D9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18626015" w14:textId="77777777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4CBBD8B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F03BF8B" w14:textId="2A1C2532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 методам прикладной социологии относят…</w:t>
            </w:r>
          </w:p>
          <w:p w14:paraId="3DD80B1E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42F4CA6" w14:textId="61FE7855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контент-анализ</w:t>
            </w:r>
          </w:p>
          <w:p w14:paraId="459C5279" w14:textId="17B473AA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метод социометрии</w:t>
            </w:r>
          </w:p>
          <w:p w14:paraId="1914C174" w14:textId="46EC5FD0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диалектический метод</w:t>
            </w:r>
          </w:p>
          <w:p w14:paraId="4C4E3C48" w14:textId="139D8B0F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метафизика</w:t>
            </w:r>
          </w:p>
          <w:p w14:paraId="706B7862" w14:textId="77777777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0D44" w14:paraId="2A595BC0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290EC096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5FF0D84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E4D264" w14:textId="77777777" w:rsidR="00E40D44" w:rsidRDefault="00E40D44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E81A090" w14:textId="673330D2" w:rsidR="00E40D44" w:rsidRDefault="00E40D44">
            <w:p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Назовите представителей символического интеракционизма</w:t>
            </w:r>
          </w:p>
          <w:p w14:paraId="3DF986CF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8B58C84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Дж. Мид</w:t>
            </w:r>
          </w:p>
          <w:p w14:paraId="57DC6B35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Г. Блумер</w:t>
            </w:r>
          </w:p>
          <w:p w14:paraId="3E09C67E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Т. Парсонс</w:t>
            </w:r>
          </w:p>
          <w:p w14:paraId="18109B61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 Э. Дюркгейм</w:t>
            </w:r>
          </w:p>
          <w:p w14:paraId="50259647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0D44" w14:paraId="71248CE2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4121A7D9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330F42B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12180E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DDC6A4D" w14:textId="32680199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Выберете микросоциологическое понятие…</w:t>
            </w:r>
          </w:p>
          <w:p w14:paraId="4BE6E1C4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36FF537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государство</w:t>
            </w:r>
          </w:p>
          <w:p w14:paraId="291F3718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этнос</w:t>
            </w:r>
          </w:p>
          <w:p w14:paraId="2D914DCA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производственная бригада</w:t>
            </w:r>
          </w:p>
          <w:p w14:paraId="3A620F75" w14:textId="77777777" w:rsidR="00E40D44" w:rsidRDefault="00E40D44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спортивная команда</w:t>
            </w:r>
          </w:p>
          <w:p w14:paraId="5EF7C382" w14:textId="77777777" w:rsidR="00E40D44" w:rsidRPr="00BF403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0D44" w14:paraId="3FE08045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223DA780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24F9478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1FF9790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BBA0C3" w14:textId="7C94AA64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Что такое общественное мнение? </w:t>
            </w:r>
          </w:p>
        </w:tc>
      </w:tr>
      <w:tr w:rsidR="00E40D44" w14:paraId="110A8FA0" w14:textId="77777777" w:rsidTr="00E40D44">
        <w:tc>
          <w:tcPr>
            <w:tcW w:w="777" w:type="dxa"/>
            <w:tcMar>
              <w:left w:w="28" w:type="dxa"/>
              <w:right w:w="28" w:type="dxa"/>
            </w:tcMar>
          </w:tcPr>
          <w:p w14:paraId="22A59C74" w14:textId="77777777" w:rsidR="00E40D44" w:rsidRDefault="00E40D44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66FC942" w14:textId="77777777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988CEE1" w14:textId="496F5AD8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07568C7" w14:textId="4379FC59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общественно-экономическая формация? </w:t>
            </w:r>
          </w:p>
          <w:p w14:paraId="5341685E" w14:textId="77777777" w:rsidR="00E40D44" w:rsidRDefault="00E40D4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4DC255" w14:textId="77777777" w:rsidR="00E40D44" w:rsidRDefault="00E40D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D34B282" w14:textId="77777777" w:rsidR="00A12DE1" w:rsidRDefault="00A12DE1">
      <w:pPr>
        <w:spacing w:after="0" w:line="240" w:lineRule="auto"/>
        <w:rPr>
          <w:rFonts w:ascii="Times New Roman" w:hAnsi="Times New Roman" w:cs="Times New Roman"/>
        </w:rPr>
      </w:pPr>
    </w:p>
    <w:p w14:paraId="49B106B5" w14:textId="77777777" w:rsidR="00A12DE1" w:rsidRDefault="00A12DE1">
      <w:pPr>
        <w:rPr>
          <w:rFonts w:ascii="Times New Roman" w:hAnsi="Times New Roman" w:cs="Times New Roman"/>
        </w:rPr>
      </w:pPr>
    </w:p>
    <w:sectPr w:rsidR="00A12DE1" w:rsidSect="00E40D4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79656" w14:textId="77777777" w:rsidR="00EA037C" w:rsidRDefault="00EA037C">
      <w:pPr>
        <w:spacing w:line="240" w:lineRule="auto"/>
      </w:pPr>
      <w:r>
        <w:separator/>
      </w:r>
    </w:p>
  </w:endnote>
  <w:endnote w:type="continuationSeparator" w:id="0">
    <w:p w14:paraId="6F5BB613" w14:textId="77777777" w:rsidR="00EA037C" w:rsidRDefault="00EA03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§­§°§®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">
    <w:altName w:val="|§®Ўм?ЎмЎАЎм§ў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431B0" w14:textId="77777777" w:rsidR="00EA037C" w:rsidRDefault="00EA037C">
      <w:pPr>
        <w:spacing w:after="0"/>
      </w:pPr>
      <w:r>
        <w:separator/>
      </w:r>
    </w:p>
  </w:footnote>
  <w:footnote w:type="continuationSeparator" w:id="0">
    <w:p w14:paraId="50397D03" w14:textId="77777777" w:rsidR="00EA037C" w:rsidRDefault="00EA037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0845"/>
    <w:multiLevelType w:val="multilevel"/>
    <w:tmpl w:val="385308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7E0AE"/>
    <w:multiLevelType w:val="singleLevel"/>
    <w:tmpl w:val="5367E0AE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ECBE5FE"/>
    <w:multiLevelType w:val="singleLevel"/>
    <w:tmpl w:val="7ECBE5FE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D61A3"/>
    <w:rsid w:val="000E3265"/>
    <w:rsid w:val="000F527D"/>
    <w:rsid w:val="000F5EF8"/>
    <w:rsid w:val="00127DFD"/>
    <w:rsid w:val="00154947"/>
    <w:rsid w:val="00161AC3"/>
    <w:rsid w:val="00165301"/>
    <w:rsid w:val="00185E8A"/>
    <w:rsid w:val="00187A3F"/>
    <w:rsid w:val="0019156D"/>
    <w:rsid w:val="001C72FE"/>
    <w:rsid w:val="00216C30"/>
    <w:rsid w:val="002539D3"/>
    <w:rsid w:val="002D114C"/>
    <w:rsid w:val="00387722"/>
    <w:rsid w:val="0039083C"/>
    <w:rsid w:val="003B1313"/>
    <w:rsid w:val="003B3A6C"/>
    <w:rsid w:val="003C7879"/>
    <w:rsid w:val="003E479C"/>
    <w:rsid w:val="00404F81"/>
    <w:rsid w:val="00405BE8"/>
    <w:rsid w:val="00413BB0"/>
    <w:rsid w:val="00436DD0"/>
    <w:rsid w:val="004553D2"/>
    <w:rsid w:val="00472B1C"/>
    <w:rsid w:val="004F6DBC"/>
    <w:rsid w:val="00527C72"/>
    <w:rsid w:val="00534C27"/>
    <w:rsid w:val="00547CB7"/>
    <w:rsid w:val="00554AC8"/>
    <w:rsid w:val="00555A70"/>
    <w:rsid w:val="00561D1A"/>
    <w:rsid w:val="00565207"/>
    <w:rsid w:val="00570F8E"/>
    <w:rsid w:val="00581E4B"/>
    <w:rsid w:val="005B4647"/>
    <w:rsid w:val="00606B9B"/>
    <w:rsid w:val="006303D9"/>
    <w:rsid w:val="006A0D51"/>
    <w:rsid w:val="00731E3C"/>
    <w:rsid w:val="00733E6C"/>
    <w:rsid w:val="00741413"/>
    <w:rsid w:val="00751329"/>
    <w:rsid w:val="00763E5F"/>
    <w:rsid w:val="007D2E31"/>
    <w:rsid w:val="007F0124"/>
    <w:rsid w:val="008340FE"/>
    <w:rsid w:val="00854B29"/>
    <w:rsid w:val="008A08DC"/>
    <w:rsid w:val="00913CE4"/>
    <w:rsid w:val="00936257"/>
    <w:rsid w:val="0094583E"/>
    <w:rsid w:val="00947BE5"/>
    <w:rsid w:val="0095606E"/>
    <w:rsid w:val="009803D7"/>
    <w:rsid w:val="009C0D61"/>
    <w:rsid w:val="00A12DE1"/>
    <w:rsid w:val="00A23042"/>
    <w:rsid w:val="00A50168"/>
    <w:rsid w:val="00AC64AC"/>
    <w:rsid w:val="00AD12E9"/>
    <w:rsid w:val="00AD50A7"/>
    <w:rsid w:val="00B256BA"/>
    <w:rsid w:val="00B44189"/>
    <w:rsid w:val="00BB28A7"/>
    <w:rsid w:val="00BC66F4"/>
    <w:rsid w:val="00BF4034"/>
    <w:rsid w:val="00BF6F4B"/>
    <w:rsid w:val="00C16E5B"/>
    <w:rsid w:val="00C54E0B"/>
    <w:rsid w:val="00C61EF9"/>
    <w:rsid w:val="00C827F9"/>
    <w:rsid w:val="00C93E6C"/>
    <w:rsid w:val="00CB63DC"/>
    <w:rsid w:val="00CD77A7"/>
    <w:rsid w:val="00D23AFA"/>
    <w:rsid w:val="00D709BA"/>
    <w:rsid w:val="00D85BD4"/>
    <w:rsid w:val="00D87811"/>
    <w:rsid w:val="00DE579B"/>
    <w:rsid w:val="00DF162C"/>
    <w:rsid w:val="00DF4516"/>
    <w:rsid w:val="00E40D44"/>
    <w:rsid w:val="00E474CD"/>
    <w:rsid w:val="00E819C8"/>
    <w:rsid w:val="00E90357"/>
    <w:rsid w:val="00EA037C"/>
    <w:rsid w:val="00EF1ED9"/>
    <w:rsid w:val="00F40295"/>
    <w:rsid w:val="00F676AA"/>
    <w:rsid w:val="00F94235"/>
    <w:rsid w:val="00F94F7D"/>
    <w:rsid w:val="00FB1F19"/>
    <w:rsid w:val="00FB48CD"/>
    <w:rsid w:val="00FC1396"/>
    <w:rsid w:val="00FD3B0A"/>
    <w:rsid w:val="00FF62A9"/>
    <w:rsid w:val="026558D4"/>
    <w:rsid w:val="04BD1BD3"/>
    <w:rsid w:val="07B37081"/>
    <w:rsid w:val="09552F9D"/>
    <w:rsid w:val="0A4679E7"/>
    <w:rsid w:val="0B4535D5"/>
    <w:rsid w:val="11823E69"/>
    <w:rsid w:val="130B4C68"/>
    <w:rsid w:val="14986899"/>
    <w:rsid w:val="159579E4"/>
    <w:rsid w:val="15DA15C1"/>
    <w:rsid w:val="18214D25"/>
    <w:rsid w:val="184C57E9"/>
    <w:rsid w:val="18F158DC"/>
    <w:rsid w:val="192A036C"/>
    <w:rsid w:val="1DE91FF9"/>
    <w:rsid w:val="1DFF645F"/>
    <w:rsid w:val="1E9A0540"/>
    <w:rsid w:val="21124CCD"/>
    <w:rsid w:val="239F4DAE"/>
    <w:rsid w:val="275E73AA"/>
    <w:rsid w:val="29EB58A7"/>
    <w:rsid w:val="2C900111"/>
    <w:rsid w:val="30033435"/>
    <w:rsid w:val="366C0EB3"/>
    <w:rsid w:val="36F13D48"/>
    <w:rsid w:val="374D6B36"/>
    <w:rsid w:val="378B575B"/>
    <w:rsid w:val="380343E9"/>
    <w:rsid w:val="3A1309C2"/>
    <w:rsid w:val="3F483E7B"/>
    <w:rsid w:val="412225DA"/>
    <w:rsid w:val="447D46C9"/>
    <w:rsid w:val="4B1871BC"/>
    <w:rsid w:val="4BEE4070"/>
    <w:rsid w:val="4F230073"/>
    <w:rsid w:val="50B023DD"/>
    <w:rsid w:val="51006F7A"/>
    <w:rsid w:val="52FC75B4"/>
    <w:rsid w:val="54072920"/>
    <w:rsid w:val="54DF006F"/>
    <w:rsid w:val="572F3796"/>
    <w:rsid w:val="5B955B74"/>
    <w:rsid w:val="5C6F4632"/>
    <w:rsid w:val="5CBF6F39"/>
    <w:rsid w:val="5D0D5760"/>
    <w:rsid w:val="5D707D2A"/>
    <w:rsid w:val="5E99251E"/>
    <w:rsid w:val="5F784D70"/>
    <w:rsid w:val="60E516F3"/>
    <w:rsid w:val="61FB72FA"/>
    <w:rsid w:val="62FF3B6B"/>
    <w:rsid w:val="6410008F"/>
    <w:rsid w:val="65AD01C5"/>
    <w:rsid w:val="68BB5E0A"/>
    <w:rsid w:val="68FF2C52"/>
    <w:rsid w:val="6C131C61"/>
    <w:rsid w:val="6CAD529C"/>
    <w:rsid w:val="706A7CFF"/>
    <w:rsid w:val="73827BCF"/>
    <w:rsid w:val="744424F7"/>
    <w:rsid w:val="75091655"/>
    <w:rsid w:val="76DC02E3"/>
    <w:rsid w:val="777B0693"/>
    <w:rsid w:val="7CDF7C7E"/>
    <w:rsid w:val="7D677C31"/>
    <w:rsid w:val="7EFC0B65"/>
    <w:rsid w:val="7F26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83FE"/>
  <w15:docId w15:val="{B0D5702D-DC07-41BC-BDB8-7A01CE0F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Plain Text"/>
    <w:basedOn w:val="a"/>
    <w:semiHidden/>
    <w:unhideWhenUsed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6">
    <w:name w:val="Заголовок Знак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Подзаголовок Знак"/>
    <w:basedOn w:val="a0"/>
    <w:link w:val="a7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Выделенная цитата Знак"/>
    <w:basedOn w:val="a0"/>
    <w:link w:val="ab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13">
    <w:name w:val="Абзац списка1"/>
    <w:basedOn w:val="a"/>
    <w:qFormat/>
    <w:pPr>
      <w:spacing w:after="200" w:line="276" w:lineRule="auto"/>
      <w:ind w:left="720"/>
      <w:contextualSpacing/>
    </w:pPr>
    <w:rPr>
      <w:rFonts w:ascii="Times New Roman" w:eastAsia="Calibri" w:hAnsi="Times New Roman" w:cs="Times New Roman"/>
    </w:rPr>
  </w:style>
  <w:style w:type="character" w:styleId="ad">
    <w:name w:val="Hyperlink"/>
    <w:basedOn w:val="a0"/>
    <w:uiPriority w:val="99"/>
    <w:semiHidden/>
    <w:unhideWhenUsed/>
    <w:rsid w:val="00BC66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Мишина Ольга Александровна</cp:lastModifiedBy>
  <cp:revision>8</cp:revision>
  <dcterms:created xsi:type="dcterms:W3CDTF">2025-04-07T11:48:00Z</dcterms:created>
  <dcterms:modified xsi:type="dcterms:W3CDTF">2025-04-24T17:11:00Z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679A7BC788544EC68AFB399661CDE467_12</vt:lpwstr>
  </property>
</Properties>
</file>