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24" w:rsidRDefault="008A59C2">
      <w:r>
        <w:t>УДК</w:t>
      </w:r>
      <w:r>
        <w:t xml:space="preserve"> </w:t>
      </w:r>
    </w:p>
    <w:p w:rsidR="00D03224" w:rsidRDefault="00D03224">
      <w:pPr>
        <w:spacing w:line="360" w:lineRule="auto"/>
        <w:ind w:firstLine="709"/>
        <w:jc w:val="center"/>
      </w:pPr>
    </w:p>
    <w:p w:rsidR="00D03224" w:rsidRDefault="008A59C2">
      <w:pPr>
        <w:spacing w:line="360" w:lineRule="auto"/>
        <w:jc w:val="center"/>
      </w:pPr>
      <w:r>
        <w:rPr>
          <w:rFonts w:eastAsia="MS Mincho"/>
          <w:b/>
          <w:bCs/>
        </w:rPr>
        <w:t xml:space="preserve">ОБЗОР ЦИФРОВОГО ВЗАИМОДЕЙСТВИЯ МОДУЛЕЙ МАЛОГО КОСМИЧЕСКОГО АППАРАТА </w:t>
      </w:r>
    </w:p>
    <w:p w:rsidR="00D03224" w:rsidRDefault="00D03224">
      <w:pPr>
        <w:spacing w:line="360" w:lineRule="auto"/>
        <w:ind w:firstLine="709"/>
        <w:jc w:val="center"/>
        <w:rPr>
          <w:rFonts w:eastAsia="MS Mincho"/>
          <w:b/>
          <w:bCs/>
        </w:rPr>
      </w:pPr>
    </w:p>
    <w:p w:rsidR="00D03224" w:rsidRPr="008A59C2" w:rsidRDefault="008A59C2">
      <w:pPr>
        <w:jc w:val="center"/>
        <w:rPr>
          <w:rFonts w:eastAsia="SimSun"/>
          <w:b/>
          <w:bCs/>
          <w:color w:val="000000"/>
          <w:lang w:eastAsia="zh-CN" w:bidi="ar"/>
        </w:rPr>
      </w:pPr>
      <w:r>
        <w:rPr>
          <w:rFonts w:eastAsia="SimSun"/>
          <w:b/>
          <w:bCs/>
          <w:color w:val="000000"/>
          <w:lang w:eastAsia="zh-CN" w:bidi="ar"/>
        </w:rPr>
        <w:t>И</w:t>
      </w:r>
      <w:r w:rsidRPr="008A59C2">
        <w:rPr>
          <w:rFonts w:eastAsia="SimSun"/>
          <w:b/>
          <w:bCs/>
          <w:color w:val="000000"/>
          <w:lang w:eastAsia="zh-CN" w:bidi="ar"/>
        </w:rPr>
        <w:t xml:space="preserve">. </w:t>
      </w:r>
      <w:r>
        <w:rPr>
          <w:rFonts w:eastAsia="SimSun"/>
          <w:b/>
          <w:bCs/>
          <w:color w:val="000000"/>
          <w:lang w:eastAsia="zh-CN" w:bidi="ar"/>
        </w:rPr>
        <w:t>И</w:t>
      </w:r>
      <w:r w:rsidRPr="008A59C2">
        <w:rPr>
          <w:rFonts w:eastAsia="SimSun"/>
          <w:b/>
          <w:bCs/>
          <w:color w:val="000000"/>
          <w:lang w:eastAsia="zh-CN" w:bidi="ar"/>
        </w:rPr>
        <w:t xml:space="preserve">. </w:t>
      </w:r>
      <w:r>
        <w:rPr>
          <w:rFonts w:eastAsia="SimSun"/>
          <w:b/>
          <w:bCs/>
          <w:color w:val="000000"/>
          <w:lang w:eastAsia="zh-CN" w:bidi="ar"/>
        </w:rPr>
        <w:t>Иванов</w:t>
      </w:r>
      <w:r w:rsidRPr="008A59C2">
        <w:rPr>
          <w:rFonts w:eastAsia="SimSun"/>
          <w:b/>
          <w:bCs/>
          <w:color w:val="000000"/>
          <w:lang w:eastAsia="zh-CN" w:bidi="ar"/>
        </w:rPr>
        <w:t>а</w:t>
      </w:r>
    </w:p>
    <w:p w:rsidR="00D03224" w:rsidRPr="008A59C2" w:rsidRDefault="00D03224">
      <w:pPr>
        <w:jc w:val="center"/>
        <w:rPr>
          <w:rFonts w:eastAsia="SimSun"/>
          <w:b/>
          <w:bCs/>
          <w:color w:val="000000"/>
          <w:lang w:eastAsia="zh-CN" w:bidi="ar"/>
        </w:rPr>
      </w:pPr>
    </w:p>
    <w:p w:rsidR="00D03224" w:rsidRDefault="008A59C2">
      <w:pPr>
        <w:jc w:val="center"/>
      </w:pPr>
      <w:r w:rsidRPr="008A59C2">
        <w:rPr>
          <w:rFonts w:eastAsia="SimSun"/>
          <w:i/>
          <w:iCs/>
          <w:color w:val="000000"/>
          <w:lang w:eastAsia="zh-CN" w:bidi="ar"/>
        </w:rPr>
        <w:t>Балтийский государственный технический университет «</w:t>
      </w:r>
      <w:proofErr w:type="spellStart"/>
      <w:r w:rsidRPr="008A59C2">
        <w:rPr>
          <w:rFonts w:eastAsia="SimSun"/>
          <w:i/>
          <w:iCs/>
          <w:color w:val="000000"/>
          <w:lang w:eastAsia="zh-CN" w:bidi="ar"/>
        </w:rPr>
        <w:t>Военмех</w:t>
      </w:r>
      <w:proofErr w:type="spellEnd"/>
      <w:r w:rsidRPr="008A59C2">
        <w:rPr>
          <w:rFonts w:eastAsia="SimSun"/>
          <w:i/>
          <w:iCs/>
          <w:color w:val="000000"/>
          <w:lang w:eastAsia="zh-CN" w:bidi="ar"/>
        </w:rPr>
        <w:t xml:space="preserve">» им. </w:t>
      </w:r>
      <w:r>
        <w:rPr>
          <w:rFonts w:eastAsia="SimSun"/>
          <w:i/>
          <w:iCs/>
          <w:color w:val="000000"/>
          <w:lang w:val="en-US" w:eastAsia="zh-CN" w:bidi="ar"/>
        </w:rPr>
        <w:t xml:space="preserve">Д. Ф. </w:t>
      </w:r>
      <w:proofErr w:type="spellStart"/>
      <w:r>
        <w:rPr>
          <w:rFonts w:eastAsia="SimSun"/>
          <w:i/>
          <w:iCs/>
          <w:color w:val="000000"/>
          <w:lang w:val="en-US" w:eastAsia="zh-CN" w:bidi="ar"/>
        </w:rPr>
        <w:t>Устинова</w:t>
      </w:r>
      <w:proofErr w:type="spellEnd"/>
    </w:p>
    <w:p w:rsidR="00D03224" w:rsidRDefault="00D03224">
      <w:pPr>
        <w:pStyle w:val="af3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</w:p>
    <w:p w:rsidR="00D03224" w:rsidRDefault="008A59C2">
      <w:pPr>
        <w:pStyle w:val="af3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  <w:r>
        <w:rPr>
          <w:i/>
          <w:iCs/>
        </w:rPr>
        <w:t xml:space="preserve">На протяжении последних десятилетий увеличивается количество запускаемых спутников формата </w:t>
      </w:r>
      <w:r>
        <w:rPr>
          <w:i/>
          <w:iCs/>
          <w:lang w:val="en-US"/>
        </w:rPr>
        <w:t>CubeSat</w:t>
      </w:r>
      <w:r>
        <w:rPr>
          <w:i/>
          <w:iCs/>
        </w:rPr>
        <w:t xml:space="preserve">. В статье приводится описание... </w:t>
      </w:r>
      <w:r>
        <w:rPr>
          <w:i/>
          <w:iCs/>
          <w:color w:val="FF0000"/>
        </w:rPr>
        <w:t>(3-5 предложений)</w:t>
      </w:r>
    </w:p>
    <w:p w:rsidR="00D03224" w:rsidRDefault="008A59C2">
      <w:pPr>
        <w:spacing w:line="360" w:lineRule="auto"/>
        <w:ind w:firstLine="709"/>
        <w:jc w:val="both"/>
        <w:rPr>
          <w:i/>
          <w:iCs/>
          <w:color w:val="FF0000"/>
        </w:rPr>
      </w:pPr>
      <w:r>
        <w:rPr>
          <w:i/>
          <w:iCs/>
        </w:rPr>
        <w:t>Ключевые слова: малые космические аппараты, модуль, спутник, …</w:t>
      </w:r>
      <w:r>
        <w:rPr>
          <w:i/>
          <w:iCs/>
          <w:color w:val="FF0000"/>
        </w:rPr>
        <w:t xml:space="preserve"> (не более 5 слов или словосочетаний)</w:t>
      </w:r>
    </w:p>
    <w:p w:rsidR="00D03224" w:rsidRDefault="008A59C2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 сегодняшний момент идет активное освоение околоземного космического пространства. Проектирование и запуск малых космических аппаратов (МКА) стал доступен школьникам и студентам. Растет перечень программ и грантов, предоставляющих доступ к космическим те</w:t>
      </w:r>
      <w:r>
        <w:rPr>
          <w:color w:val="000000" w:themeColor="text1"/>
        </w:rPr>
        <w:t xml:space="preserve">хнологиям будущим инженерам космической отрасли. Самый популярный формат </w:t>
      </w:r>
      <w:proofErr w:type="spellStart"/>
      <w:r>
        <w:rPr>
          <w:color w:val="000000" w:themeColor="text1"/>
        </w:rPr>
        <w:t>наноспутников</w:t>
      </w:r>
      <w:proofErr w:type="spellEnd"/>
      <w:r>
        <w:rPr>
          <w:color w:val="000000" w:themeColor="text1"/>
        </w:rPr>
        <w:t xml:space="preserve"> для подобных проектов – МКА </w:t>
      </w:r>
      <w:r>
        <w:rPr>
          <w:color w:val="000000" w:themeColor="text1"/>
          <w:lang w:val="en-US"/>
        </w:rPr>
        <w:t>CubeSat</w:t>
      </w:r>
      <w:r>
        <w:rPr>
          <w:color w:val="000000" w:themeColor="text1"/>
        </w:rPr>
        <w:t xml:space="preserve"> 3</w:t>
      </w:r>
      <w:r>
        <w:rPr>
          <w:color w:val="000000" w:themeColor="text1"/>
          <w:lang w:val="en-US"/>
        </w:rPr>
        <w:t>U</w:t>
      </w:r>
      <w:r>
        <w:rPr>
          <w:color w:val="000000" w:themeColor="text1"/>
        </w:rPr>
        <w:t xml:space="preserve">. </w:t>
      </w:r>
      <w:proofErr w:type="spellStart"/>
      <w:r>
        <w:t>CubeSat</w:t>
      </w:r>
      <w:proofErr w:type="spellEnd"/>
      <w:r>
        <w:t xml:space="preserve"> имеет размер одного юнита (1</w:t>
      </w:r>
      <w:r>
        <w:rPr>
          <w:lang w:val="en-US"/>
        </w:rPr>
        <w:t>U</w:t>
      </w:r>
      <w:r>
        <w:t>) 100×100×100 мм, грани которого покрыты солнечными панелями, внутри аппарата расположена на</w:t>
      </w:r>
      <w:r>
        <w:t xml:space="preserve">учная аппаратура [1, 2]. Самым </w:t>
      </w:r>
      <w:r>
        <w:rPr>
          <w:color w:val="000000" w:themeColor="text1"/>
        </w:rPr>
        <w:t>трудоемким по времени и приоритету в цикле разработки космического изделия являются испытания</w:t>
      </w:r>
      <w:r>
        <w:rPr>
          <w:strike/>
          <w:color w:val="000000" w:themeColor="text1"/>
        </w:rPr>
        <w:t xml:space="preserve"> </w:t>
      </w:r>
      <w:r>
        <w:rPr>
          <w:color w:val="000000" w:themeColor="text1"/>
        </w:rPr>
        <w:t>технических решений, задействованных в полезной нагрузке.</w:t>
      </w:r>
    </w:p>
    <w:p w:rsidR="00D03224" w:rsidRDefault="008A59C2">
      <w:pPr>
        <w:pStyle w:val="af3"/>
        <w:spacing w:before="0" w:beforeAutospacing="0" w:after="0" w:afterAutospacing="0" w:line="360" w:lineRule="auto"/>
        <w:ind w:firstLine="709"/>
        <w:rPr>
          <w:i/>
          <w:iCs/>
          <w:color w:val="FF0000"/>
        </w:rPr>
      </w:pPr>
      <w:r>
        <w:rPr>
          <w:i/>
          <w:iCs/>
          <w:color w:val="FF0000"/>
        </w:rPr>
        <w:t>(далее текст тезисов, рисунки и таблицы размещаются в тексте после упомин</w:t>
      </w:r>
      <w:r>
        <w:rPr>
          <w:i/>
          <w:iCs/>
          <w:color w:val="FF0000"/>
        </w:rPr>
        <w:t>ания)</w:t>
      </w:r>
    </w:p>
    <w:p w:rsidR="00D03224" w:rsidRDefault="008A59C2">
      <w:pPr>
        <w:ind w:firstLine="708"/>
      </w:pPr>
      <w:r w:rsidRPr="008A59C2">
        <w:rPr>
          <w:rFonts w:eastAsia="SimSun"/>
          <w:b/>
          <w:bCs/>
          <w:color w:val="000000"/>
          <w:lang w:eastAsia="zh-CN" w:bidi="ar"/>
        </w:rPr>
        <w:t xml:space="preserve">Научный руководитель – </w:t>
      </w:r>
      <w:r w:rsidRPr="008A59C2">
        <w:rPr>
          <w:rFonts w:eastAsia="SimSun"/>
          <w:b/>
          <w:bCs/>
          <w:color w:val="FF0000"/>
          <w:lang w:eastAsia="zh-CN" w:bidi="ar"/>
        </w:rPr>
        <w:t xml:space="preserve">доцент </w:t>
      </w:r>
      <w:r>
        <w:rPr>
          <w:rFonts w:eastAsia="SimSun"/>
          <w:b/>
          <w:bCs/>
          <w:color w:val="000000"/>
          <w:lang w:eastAsia="zh-CN" w:bidi="ar"/>
        </w:rPr>
        <w:t xml:space="preserve">кафедры …, </w:t>
      </w:r>
      <w:r w:rsidRPr="008A59C2">
        <w:rPr>
          <w:rFonts w:eastAsia="SimSun"/>
          <w:b/>
          <w:bCs/>
          <w:color w:val="FF0000"/>
          <w:lang w:eastAsia="zh-CN" w:bidi="ar"/>
        </w:rPr>
        <w:t>к.т.н</w:t>
      </w:r>
      <w:r>
        <w:rPr>
          <w:rFonts w:eastAsia="SimSun"/>
          <w:b/>
          <w:bCs/>
          <w:color w:val="FF0000"/>
          <w:lang w:eastAsia="zh-CN" w:bidi="ar"/>
        </w:rPr>
        <w:t>.</w:t>
      </w:r>
      <w:r w:rsidRPr="008A59C2">
        <w:rPr>
          <w:rFonts w:eastAsia="SimSun"/>
          <w:b/>
          <w:bCs/>
          <w:color w:val="FF0000"/>
          <w:lang w:eastAsia="zh-CN" w:bidi="ar"/>
        </w:rPr>
        <w:t xml:space="preserve"> </w:t>
      </w:r>
      <w:r w:rsidRPr="008A59C2">
        <w:rPr>
          <w:rFonts w:eastAsia="SimSun"/>
          <w:b/>
          <w:bCs/>
          <w:color w:val="FF0000"/>
          <w:lang w:eastAsia="zh-CN" w:bidi="ar"/>
        </w:rPr>
        <w:t>П.</w:t>
      </w:r>
      <w:r w:rsidRPr="008A59C2">
        <w:rPr>
          <w:rFonts w:eastAsia="SimSun"/>
          <w:b/>
          <w:bCs/>
          <w:color w:val="FF0000"/>
          <w:lang w:eastAsia="zh-CN" w:bidi="ar"/>
        </w:rPr>
        <w:t>П</w:t>
      </w:r>
      <w:r w:rsidRPr="008A59C2">
        <w:rPr>
          <w:rFonts w:eastAsia="SimSun"/>
          <w:b/>
          <w:bCs/>
          <w:color w:val="FF0000"/>
          <w:lang w:eastAsia="zh-CN" w:bidi="ar"/>
        </w:rPr>
        <w:t xml:space="preserve">. </w:t>
      </w:r>
      <w:r w:rsidRPr="008A59C2">
        <w:rPr>
          <w:rFonts w:eastAsia="SimSun"/>
          <w:b/>
          <w:bCs/>
          <w:color w:val="FF0000"/>
          <w:lang w:eastAsia="zh-CN" w:bidi="ar"/>
        </w:rPr>
        <w:t>Петров</w:t>
      </w:r>
      <w:r w:rsidRPr="008A59C2">
        <w:rPr>
          <w:rFonts w:eastAsia="SimSun"/>
          <w:b/>
          <w:bCs/>
          <w:color w:val="000000"/>
          <w:lang w:eastAsia="zh-CN" w:bidi="ar"/>
        </w:rPr>
        <w:t xml:space="preserve">. </w:t>
      </w:r>
    </w:p>
    <w:p w:rsidR="00D03224" w:rsidRDefault="00D03224">
      <w:pPr>
        <w:pStyle w:val="af3"/>
        <w:spacing w:before="0" w:beforeAutospacing="0" w:after="0" w:afterAutospacing="0" w:line="360" w:lineRule="auto"/>
        <w:ind w:firstLine="709"/>
        <w:jc w:val="center"/>
        <w:rPr>
          <w:rStyle w:val="grame"/>
          <w:b/>
          <w:bCs/>
        </w:rPr>
      </w:pPr>
    </w:p>
    <w:p w:rsidR="00D03224" w:rsidRDefault="008A59C2">
      <w:pPr>
        <w:pStyle w:val="af3"/>
        <w:spacing w:before="0" w:beforeAutospacing="0" w:after="0" w:afterAutospacing="0" w:line="360" w:lineRule="auto"/>
        <w:ind w:firstLine="709"/>
        <w:jc w:val="both"/>
        <w:rPr>
          <w:i/>
          <w:iCs/>
          <w:color w:val="FF0000"/>
        </w:rPr>
      </w:pPr>
      <w:r>
        <w:rPr>
          <w:rStyle w:val="grame"/>
          <w:b/>
          <w:bCs/>
        </w:rPr>
        <w:t xml:space="preserve">Список источников </w:t>
      </w:r>
      <w:r>
        <w:rPr>
          <w:i/>
          <w:iCs/>
          <w:color w:val="FF0000"/>
        </w:rPr>
        <w:t>(на каждый источник из списка должна быть ссылка по тексту, источники представляются за последние пять лет)</w:t>
      </w:r>
    </w:p>
    <w:p w:rsidR="00D03224" w:rsidRDefault="008A59C2">
      <w:pPr>
        <w:pStyle w:val="a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proofErr w:type="spellStart"/>
      <w:r>
        <w:t>Nanosats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[Электронный ресурс]. URL: </w:t>
      </w:r>
      <w:r>
        <w:t>https://www.nanosats.eu (дата обращения: 10.01.2024</w:t>
      </w:r>
      <w:r>
        <w:t>)</w:t>
      </w:r>
    </w:p>
    <w:p w:rsidR="00D03224" w:rsidRDefault="008A59C2">
      <w:pPr>
        <w:pStyle w:val="a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lang w:val="en-US"/>
        </w:rPr>
      </w:pPr>
      <w:proofErr w:type="spellStart"/>
      <w:r>
        <w:rPr>
          <w:lang w:val="en-US"/>
        </w:rPr>
        <w:t>Poghosyan</w:t>
      </w:r>
      <w:proofErr w:type="spellEnd"/>
      <w:r>
        <w:rPr>
          <w:lang w:val="en-US"/>
        </w:rPr>
        <w:t xml:space="preserve">, A. CubeSat evolution: Analyzing CubeSat capabilities for conducting science missions / A. </w:t>
      </w:r>
      <w:proofErr w:type="spellStart"/>
      <w:r>
        <w:rPr>
          <w:lang w:val="en-US"/>
        </w:rPr>
        <w:t>Poghosyan</w:t>
      </w:r>
      <w:proofErr w:type="spellEnd"/>
      <w:r>
        <w:rPr>
          <w:lang w:val="en-US"/>
        </w:rPr>
        <w:t xml:space="preserve">, A. </w:t>
      </w:r>
      <w:proofErr w:type="spellStart"/>
      <w:r>
        <w:rPr>
          <w:lang w:val="en-US"/>
        </w:rPr>
        <w:t>Golkar</w:t>
      </w:r>
      <w:proofErr w:type="spellEnd"/>
      <w:r>
        <w:rPr>
          <w:lang w:val="en-US"/>
        </w:rPr>
        <w:t xml:space="preserve"> // Progress in Aerospace Sciences. – 2021. – Vol. 88. – P. 59-83</w:t>
      </w:r>
    </w:p>
    <w:p w:rsidR="00D03224" w:rsidRDefault="008A59C2">
      <w:pPr>
        <w:pStyle w:val="a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>
        <w:t>Перспективы прим</w:t>
      </w:r>
      <w:r>
        <w:t xml:space="preserve">енения комбинированного накопителя электроэнергии космического применения / А. И. Тишков, Ю. В. Коноплев, А. А. </w:t>
      </w:r>
      <w:proofErr w:type="spellStart"/>
      <w:r>
        <w:t>Юев</w:t>
      </w:r>
      <w:proofErr w:type="spellEnd"/>
      <w:r>
        <w:t xml:space="preserve"> и др. // Сибирский аэрокосмический журнал. 2022. Т. 23, № 1. С. 105–115</w:t>
      </w:r>
      <w:bookmarkStart w:id="0" w:name="_GoBack"/>
      <w:bookmarkEnd w:id="0"/>
    </w:p>
    <w:sectPr w:rsidR="00D032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D1C7C"/>
    <w:multiLevelType w:val="multilevel"/>
    <w:tmpl w:val="618D1C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53"/>
    <w:rsid w:val="00016EE8"/>
    <w:rsid w:val="00020DBE"/>
    <w:rsid w:val="00022E4B"/>
    <w:rsid w:val="000267BE"/>
    <w:rsid w:val="000274FD"/>
    <w:rsid w:val="00033BD1"/>
    <w:rsid w:val="000604F4"/>
    <w:rsid w:val="00067C19"/>
    <w:rsid w:val="00091AF6"/>
    <w:rsid w:val="0009705E"/>
    <w:rsid w:val="000A15D9"/>
    <w:rsid w:val="000A2127"/>
    <w:rsid w:val="000A5F46"/>
    <w:rsid w:val="000B2253"/>
    <w:rsid w:val="000E0478"/>
    <w:rsid w:val="000E0C84"/>
    <w:rsid w:val="000E4192"/>
    <w:rsid w:val="000E4D6D"/>
    <w:rsid w:val="000F6596"/>
    <w:rsid w:val="0010061F"/>
    <w:rsid w:val="0010137D"/>
    <w:rsid w:val="0010502A"/>
    <w:rsid w:val="001114F8"/>
    <w:rsid w:val="00127D33"/>
    <w:rsid w:val="00143820"/>
    <w:rsid w:val="00153373"/>
    <w:rsid w:val="001720C3"/>
    <w:rsid w:val="001860BA"/>
    <w:rsid w:val="00186CD0"/>
    <w:rsid w:val="001961EB"/>
    <w:rsid w:val="001A585B"/>
    <w:rsid w:val="001D121F"/>
    <w:rsid w:val="001E5BFC"/>
    <w:rsid w:val="002142DB"/>
    <w:rsid w:val="00216C37"/>
    <w:rsid w:val="00221402"/>
    <w:rsid w:val="0023304E"/>
    <w:rsid w:val="002401B6"/>
    <w:rsid w:val="00243277"/>
    <w:rsid w:val="00260172"/>
    <w:rsid w:val="00267B08"/>
    <w:rsid w:val="0027155C"/>
    <w:rsid w:val="00277F79"/>
    <w:rsid w:val="002A3013"/>
    <w:rsid w:val="002B2ADA"/>
    <w:rsid w:val="002D735D"/>
    <w:rsid w:val="002F6815"/>
    <w:rsid w:val="002F7C7D"/>
    <w:rsid w:val="003258DE"/>
    <w:rsid w:val="00334827"/>
    <w:rsid w:val="00335D85"/>
    <w:rsid w:val="00335EDF"/>
    <w:rsid w:val="00337511"/>
    <w:rsid w:val="00345E6C"/>
    <w:rsid w:val="00353FA5"/>
    <w:rsid w:val="00354A61"/>
    <w:rsid w:val="003605F7"/>
    <w:rsid w:val="00364F19"/>
    <w:rsid w:val="00367030"/>
    <w:rsid w:val="003740C6"/>
    <w:rsid w:val="00385076"/>
    <w:rsid w:val="00386590"/>
    <w:rsid w:val="003B1741"/>
    <w:rsid w:val="003E3D05"/>
    <w:rsid w:val="003E768A"/>
    <w:rsid w:val="004033F0"/>
    <w:rsid w:val="00403AC4"/>
    <w:rsid w:val="00417D27"/>
    <w:rsid w:val="0042276B"/>
    <w:rsid w:val="00425695"/>
    <w:rsid w:val="00447C45"/>
    <w:rsid w:val="00455333"/>
    <w:rsid w:val="00467B9D"/>
    <w:rsid w:val="00472EF1"/>
    <w:rsid w:val="004816C8"/>
    <w:rsid w:val="00491B54"/>
    <w:rsid w:val="004A4365"/>
    <w:rsid w:val="004B2276"/>
    <w:rsid w:val="004B440E"/>
    <w:rsid w:val="004C738C"/>
    <w:rsid w:val="004D5D55"/>
    <w:rsid w:val="004D605B"/>
    <w:rsid w:val="004D729C"/>
    <w:rsid w:val="004E1B83"/>
    <w:rsid w:val="004E7890"/>
    <w:rsid w:val="00505040"/>
    <w:rsid w:val="0051086D"/>
    <w:rsid w:val="005130C6"/>
    <w:rsid w:val="0052222A"/>
    <w:rsid w:val="005252BF"/>
    <w:rsid w:val="005379F8"/>
    <w:rsid w:val="00546117"/>
    <w:rsid w:val="00554241"/>
    <w:rsid w:val="00575433"/>
    <w:rsid w:val="00580777"/>
    <w:rsid w:val="00586064"/>
    <w:rsid w:val="00586872"/>
    <w:rsid w:val="005905D8"/>
    <w:rsid w:val="00590666"/>
    <w:rsid w:val="0059280C"/>
    <w:rsid w:val="005B4245"/>
    <w:rsid w:val="005C51D4"/>
    <w:rsid w:val="005D1E16"/>
    <w:rsid w:val="005E4A8B"/>
    <w:rsid w:val="005E5B7E"/>
    <w:rsid w:val="00617D34"/>
    <w:rsid w:val="00620663"/>
    <w:rsid w:val="00627620"/>
    <w:rsid w:val="00641A29"/>
    <w:rsid w:val="00643F67"/>
    <w:rsid w:val="00644320"/>
    <w:rsid w:val="00656B7F"/>
    <w:rsid w:val="0065712B"/>
    <w:rsid w:val="006679AC"/>
    <w:rsid w:val="006731C6"/>
    <w:rsid w:val="0068447C"/>
    <w:rsid w:val="006906D4"/>
    <w:rsid w:val="00691E38"/>
    <w:rsid w:val="006A1344"/>
    <w:rsid w:val="006A34D8"/>
    <w:rsid w:val="006C4989"/>
    <w:rsid w:val="006D50B7"/>
    <w:rsid w:val="006D655A"/>
    <w:rsid w:val="006E0E58"/>
    <w:rsid w:val="006F2676"/>
    <w:rsid w:val="006F3A67"/>
    <w:rsid w:val="00701C2A"/>
    <w:rsid w:val="007111F4"/>
    <w:rsid w:val="0073066D"/>
    <w:rsid w:val="007323B3"/>
    <w:rsid w:val="00732E04"/>
    <w:rsid w:val="007414E7"/>
    <w:rsid w:val="00746F8D"/>
    <w:rsid w:val="00757BF2"/>
    <w:rsid w:val="00761D33"/>
    <w:rsid w:val="00774DD5"/>
    <w:rsid w:val="00775D35"/>
    <w:rsid w:val="00776632"/>
    <w:rsid w:val="00780F27"/>
    <w:rsid w:val="007B2938"/>
    <w:rsid w:val="007C37AE"/>
    <w:rsid w:val="007D1323"/>
    <w:rsid w:val="007D56B8"/>
    <w:rsid w:val="007E5296"/>
    <w:rsid w:val="00804BC7"/>
    <w:rsid w:val="00813162"/>
    <w:rsid w:val="00815461"/>
    <w:rsid w:val="00822F8A"/>
    <w:rsid w:val="008277EE"/>
    <w:rsid w:val="00854318"/>
    <w:rsid w:val="0085441C"/>
    <w:rsid w:val="008571AB"/>
    <w:rsid w:val="008578EA"/>
    <w:rsid w:val="008619CA"/>
    <w:rsid w:val="00862A85"/>
    <w:rsid w:val="00870144"/>
    <w:rsid w:val="00885E5C"/>
    <w:rsid w:val="00891CBC"/>
    <w:rsid w:val="008A59C2"/>
    <w:rsid w:val="008B23D2"/>
    <w:rsid w:val="008B44CA"/>
    <w:rsid w:val="008C0B84"/>
    <w:rsid w:val="008C124D"/>
    <w:rsid w:val="008D35A9"/>
    <w:rsid w:val="008E4281"/>
    <w:rsid w:val="008F4580"/>
    <w:rsid w:val="00960612"/>
    <w:rsid w:val="009819BB"/>
    <w:rsid w:val="0098443B"/>
    <w:rsid w:val="00995BAD"/>
    <w:rsid w:val="009973F1"/>
    <w:rsid w:val="009A48AA"/>
    <w:rsid w:val="009B0231"/>
    <w:rsid w:val="009C118C"/>
    <w:rsid w:val="009C489C"/>
    <w:rsid w:val="009E1856"/>
    <w:rsid w:val="009F12BD"/>
    <w:rsid w:val="009F7B83"/>
    <w:rsid w:val="00A014BA"/>
    <w:rsid w:val="00A10AED"/>
    <w:rsid w:val="00A161CB"/>
    <w:rsid w:val="00A21AF4"/>
    <w:rsid w:val="00A32C26"/>
    <w:rsid w:val="00A44353"/>
    <w:rsid w:val="00A55AEC"/>
    <w:rsid w:val="00A60AD8"/>
    <w:rsid w:val="00A61DA6"/>
    <w:rsid w:val="00A626B5"/>
    <w:rsid w:val="00A8466A"/>
    <w:rsid w:val="00A92E92"/>
    <w:rsid w:val="00AC4ADF"/>
    <w:rsid w:val="00AC5EFA"/>
    <w:rsid w:val="00AC62D8"/>
    <w:rsid w:val="00AD3CEC"/>
    <w:rsid w:val="00AD5253"/>
    <w:rsid w:val="00AD6BA1"/>
    <w:rsid w:val="00AE1028"/>
    <w:rsid w:val="00AF1346"/>
    <w:rsid w:val="00B01CDB"/>
    <w:rsid w:val="00B13ED8"/>
    <w:rsid w:val="00B3147A"/>
    <w:rsid w:val="00B3233E"/>
    <w:rsid w:val="00B362FB"/>
    <w:rsid w:val="00B637B4"/>
    <w:rsid w:val="00B6465D"/>
    <w:rsid w:val="00B64AA4"/>
    <w:rsid w:val="00B71B55"/>
    <w:rsid w:val="00B75D16"/>
    <w:rsid w:val="00BB09CE"/>
    <w:rsid w:val="00BE6297"/>
    <w:rsid w:val="00BE6946"/>
    <w:rsid w:val="00BF0611"/>
    <w:rsid w:val="00C17E82"/>
    <w:rsid w:val="00C42CC2"/>
    <w:rsid w:val="00C42E03"/>
    <w:rsid w:val="00C51BBF"/>
    <w:rsid w:val="00C51DFD"/>
    <w:rsid w:val="00C63225"/>
    <w:rsid w:val="00C70395"/>
    <w:rsid w:val="00C76761"/>
    <w:rsid w:val="00C77081"/>
    <w:rsid w:val="00C8028D"/>
    <w:rsid w:val="00C808E0"/>
    <w:rsid w:val="00C8119F"/>
    <w:rsid w:val="00C93892"/>
    <w:rsid w:val="00CA26AE"/>
    <w:rsid w:val="00CA3F17"/>
    <w:rsid w:val="00CB6320"/>
    <w:rsid w:val="00CB7D0F"/>
    <w:rsid w:val="00CC61A2"/>
    <w:rsid w:val="00CD0939"/>
    <w:rsid w:val="00CE4DF4"/>
    <w:rsid w:val="00CF26AF"/>
    <w:rsid w:val="00CF48C3"/>
    <w:rsid w:val="00CF7590"/>
    <w:rsid w:val="00D00A60"/>
    <w:rsid w:val="00D03224"/>
    <w:rsid w:val="00D3393E"/>
    <w:rsid w:val="00D356EB"/>
    <w:rsid w:val="00D523DB"/>
    <w:rsid w:val="00D57DF8"/>
    <w:rsid w:val="00D76080"/>
    <w:rsid w:val="00D82C4A"/>
    <w:rsid w:val="00DB3A72"/>
    <w:rsid w:val="00DC4BA0"/>
    <w:rsid w:val="00DC5987"/>
    <w:rsid w:val="00DD27C4"/>
    <w:rsid w:val="00DE406E"/>
    <w:rsid w:val="00E007FA"/>
    <w:rsid w:val="00E147F6"/>
    <w:rsid w:val="00E16350"/>
    <w:rsid w:val="00E164C8"/>
    <w:rsid w:val="00E36341"/>
    <w:rsid w:val="00E53100"/>
    <w:rsid w:val="00E55E60"/>
    <w:rsid w:val="00E63CDF"/>
    <w:rsid w:val="00E72FA4"/>
    <w:rsid w:val="00E74E69"/>
    <w:rsid w:val="00EC778E"/>
    <w:rsid w:val="00ED3152"/>
    <w:rsid w:val="00EE12FE"/>
    <w:rsid w:val="00EF1760"/>
    <w:rsid w:val="00EF4587"/>
    <w:rsid w:val="00EF62E3"/>
    <w:rsid w:val="00F02193"/>
    <w:rsid w:val="00F300CD"/>
    <w:rsid w:val="00F37714"/>
    <w:rsid w:val="00F40916"/>
    <w:rsid w:val="00F431FF"/>
    <w:rsid w:val="00F47E01"/>
    <w:rsid w:val="00F50879"/>
    <w:rsid w:val="00F61474"/>
    <w:rsid w:val="00F62082"/>
    <w:rsid w:val="00F62E8C"/>
    <w:rsid w:val="00F774CA"/>
    <w:rsid w:val="00F77EC5"/>
    <w:rsid w:val="00F8102E"/>
    <w:rsid w:val="00F8529D"/>
    <w:rsid w:val="00FA2C54"/>
    <w:rsid w:val="00FA5058"/>
    <w:rsid w:val="00FB4723"/>
    <w:rsid w:val="00FB4785"/>
    <w:rsid w:val="00FE0FE4"/>
    <w:rsid w:val="5015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86FC5"/>
  <w15:docId w15:val="{AF09A9D2-CBCF-459E-9F39-54FCA463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pPr>
      <w:spacing w:after="120"/>
      <w:ind w:left="283"/>
    </w:pPr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Body Text"/>
    <w:basedOn w:val="a"/>
    <w:link w:val="ae"/>
    <w:uiPriority w:val="99"/>
    <w:qFormat/>
    <w:pPr>
      <w:jc w:val="center"/>
    </w:pPr>
    <w:rPr>
      <w:rFonts w:ascii="Arial" w:hAnsi="Arial" w:cs="Arial"/>
      <w:b/>
      <w:bCs/>
      <w:color w:val="800080"/>
      <w:sz w:val="20"/>
      <w:szCs w:val="20"/>
    </w:rPr>
  </w:style>
  <w:style w:type="paragraph" w:styleId="af">
    <w:name w:val="Body Text Indent"/>
    <w:basedOn w:val="a"/>
    <w:link w:val="af0"/>
    <w:uiPriority w:val="99"/>
    <w:qFormat/>
    <w:pPr>
      <w:ind w:firstLine="720"/>
    </w:pPr>
    <w:rPr>
      <w:rFonts w:ascii="Arial" w:hAnsi="Arial" w:cs="Arial"/>
      <w:sz w:val="20"/>
      <w:szCs w:val="20"/>
    </w:rPr>
  </w:style>
  <w:style w:type="paragraph" w:styleId="af1">
    <w:name w:val="Title"/>
    <w:basedOn w:val="a"/>
    <w:next w:val="a"/>
    <w:link w:val="af2"/>
    <w:uiPriority w:val="99"/>
    <w:qFormat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f3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pPr>
      <w:ind w:firstLine="720"/>
      <w:jc w:val="both"/>
    </w:pPr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f2">
    <w:name w:val="Заголовок Знак"/>
    <w:basedOn w:val="a0"/>
    <w:link w:val="af1"/>
    <w:uiPriority w:val="99"/>
    <w:qFormat/>
    <w:locked/>
    <w:rPr>
      <w:rFonts w:ascii="Cambria" w:hAnsi="Cambria" w:cs="Cambria"/>
      <w:smallCaps/>
      <w:color w:val="17365D"/>
      <w:spacing w:val="5"/>
      <w:kern w:val="28"/>
      <w:sz w:val="52"/>
      <w:szCs w:val="52"/>
      <w:lang w:eastAsia="ru-RU"/>
    </w:rPr>
  </w:style>
  <w:style w:type="paragraph" w:styleId="af5">
    <w:name w:val="No Spacing"/>
    <w:uiPriority w:val="99"/>
    <w:qFormat/>
    <w:rPr>
      <w:rFonts w:eastAsia="Times New Roman"/>
      <w:smallCaps/>
      <w:color w:val="000000"/>
    </w:rPr>
  </w:style>
  <w:style w:type="character" w:customStyle="1" w:styleId="ae">
    <w:name w:val="Основной текст Знак"/>
    <w:basedOn w:val="a0"/>
    <w:link w:val="ad"/>
    <w:uiPriority w:val="99"/>
    <w:qFormat/>
    <w:locked/>
    <w:rPr>
      <w:rFonts w:ascii="Arial" w:hAnsi="Arial" w:cs="Arial"/>
      <w:b/>
      <w:bCs/>
      <w:color w:val="80008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Pr>
      <w:rFonts w:ascii="Arial" w:hAnsi="Arial" w:cs="Arial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Pr>
      <w:rFonts w:ascii="Arial" w:hAnsi="Arial" w:cs="Arial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hps">
    <w:name w:val="hps"/>
    <w:uiPriority w:val="99"/>
  </w:style>
  <w:style w:type="character" w:customStyle="1" w:styleId="apple-converted-space">
    <w:name w:val="apple-converted-space"/>
    <w:uiPriority w:val="99"/>
    <w:qFormat/>
  </w:style>
  <w:style w:type="paragraph" w:customStyle="1" w:styleId="11">
    <w:name w:val="Обычный1"/>
    <w:uiPriority w:val="99"/>
    <w:pPr>
      <w:spacing w:before="100" w:after="100"/>
    </w:pPr>
    <w:rPr>
      <w:rFonts w:eastAsia="Times New Roman"/>
      <w:sz w:val="24"/>
      <w:szCs w:val="24"/>
    </w:rPr>
  </w:style>
  <w:style w:type="paragraph" w:customStyle="1" w:styleId="14-1">
    <w:name w:val="А:14-1"/>
    <w:basedOn w:val="a"/>
    <w:uiPriority w:val="99"/>
    <w:pPr>
      <w:ind w:firstLine="680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a"/>
    <w:qFormat/>
    <w:pPr>
      <w:tabs>
        <w:tab w:val="left" w:pos="0"/>
      </w:tabs>
      <w:suppressAutoHyphens/>
      <w:spacing w:before="60" w:after="60"/>
      <w:ind w:firstLine="720"/>
      <w:jc w:val="both"/>
    </w:pPr>
    <w:rPr>
      <w:lang w:eastAsia="ar-SA"/>
    </w:rPr>
  </w:style>
  <w:style w:type="character" w:customStyle="1" w:styleId="spelle">
    <w:name w:val="spelle"/>
    <w:basedOn w:val="a0"/>
  </w:style>
  <w:style w:type="character" w:customStyle="1" w:styleId="grame">
    <w:name w:val="grame"/>
    <w:basedOn w:val="a0"/>
  </w:style>
  <w:style w:type="paragraph" w:styleId="af6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a0"/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rFonts w:ascii="Times New Roman" w:eastAsia="Times New Roman" w:hAnsi="Times New Roman"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spacing w:line="259" w:lineRule="auto"/>
      <w:outlineLvl w:val="9"/>
    </w:pPr>
  </w:style>
  <w:style w:type="character" w:customStyle="1" w:styleId="30">
    <w:name w:val="Заголовок 3 Знак"/>
    <w:basedOn w:val="a0"/>
    <w:link w:val="3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2F1F-721F-486F-90A9-F46D13C1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1634</Characters>
  <Application>Microsoft Office Word</Application>
  <DocSecurity>0</DocSecurity>
  <Lines>13</Lines>
  <Paragraphs>3</Paragraphs>
  <ScaleCrop>false</ScaleCrop>
  <Company>Home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«Сибирский государственный университет науки и технологий имени академика М</dc:title>
  <dc:creator>User</dc:creator>
  <cp:lastModifiedBy>378 пользователь 5</cp:lastModifiedBy>
  <cp:revision>4</cp:revision>
  <cp:lastPrinted>2021-07-21T08:40:00Z</cp:lastPrinted>
  <dcterms:created xsi:type="dcterms:W3CDTF">2023-01-20T08:39:00Z</dcterms:created>
  <dcterms:modified xsi:type="dcterms:W3CDTF">2024-02-09T07:02:00Z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0EB72DB51B2C42728D13506D55E36160_12</vt:lpwstr>
  </property>
</Properties>
</file>