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2DF9" w14:textId="5DA2922B" w:rsidR="00B21D79" w:rsidRPr="002A4D28" w:rsidRDefault="00B21D79">
      <w:pPr>
        <w:spacing w:after="0" w:line="240" w:lineRule="auto"/>
        <w:ind w:left="4536"/>
        <w:rPr>
          <w:rFonts w:ascii="Times New Roman" w:hAnsi="Times New Roman"/>
          <w:sz w:val="18"/>
        </w:rPr>
      </w:pPr>
    </w:p>
    <w:p w14:paraId="654187A4" w14:textId="77777777" w:rsidR="00B21D79" w:rsidRPr="00BE24E6" w:rsidRDefault="002A4D28" w:rsidP="00BE24E6">
      <w:pPr>
        <w:spacing w:after="0" w:line="240" w:lineRule="auto"/>
        <w:ind w:left="4536" w:firstLine="1276"/>
        <w:outlineLvl w:val="0"/>
        <w:rPr>
          <w:rFonts w:ascii="Times New Roman" w:hAnsi="Times New Roman"/>
          <w:b/>
        </w:rPr>
      </w:pPr>
      <w:bookmarkStart w:id="0" w:name="_Toc188951792"/>
      <w:r w:rsidRPr="00BE24E6">
        <w:rPr>
          <w:rFonts w:ascii="Times New Roman" w:hAnsi="Times New Roman"/>
          <w:b/>
        </w:rPr>
        <w:t>Приложение № 4</w:t>
      </w:r>
      <w:bookmarkEnd w:id="0"/>
    </w:p>
    <w:p w14:paraId="1A053781" w14:textId="77777777" w:rsidR="00BE24E6" w:rsidRDefault="00BE24E6" w:rsidP="00BE24E6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 П</w:t>
      </w:r>
      <w:r w:rsidRPr="00EA431F">
        <w:rPr>
          <w:rFonts w:ascii="Times New Roman" w:hAnsi="Times New Roman"/>
        </w:rPr>
        <w:t xml:space="preserve">оложению о процедуре проведения </w:t>
      </w:r>
    </w:p>
    <w:p w14:paraId="552F0E94" w14:textId="77777777" w:rsidR="00BE24E6" w:rsidRDefault="00BE24E6" w:rsidP="00BE24E6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 xml:space="preserve">выборов ректора БГТУ «ВОЕНМЕХ» </w:t>
      </w:r>
    </w:p>
    <w:p w14:paraId="094F1EE2" w14:textId="77777777" w:rsidR="00BE24E6" w:rsidRPr="00EA431F" w:rsidRDefault="00BE24E6" w:rsidP="00BE24E6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>им. Д.Ф. Устинова</w:t>
      </w:r>
    </w:p>
    <w:p w14:paraId="5694DF25" w14:textId="77777777" w:rsidR="00B21D79" w:rsidRPr="002A4D28" w:rsidRDefault="00B21D79">
      <w:pPr>
        <w:spacing w:after="0" w:line="240" w:lineRule="auto"/>
        <w:jc w:val="center"/>
        <w:rPr>
          <w:rFonts w:ascii="Times New Roman" w:hAnsi="Times New Roman"/>
        </w:rPr>
      </w:pPr>
    </w:p>
    <w:p w14:paraId="28417AF0" w14:textId="77777777" w:rsidR="00B21D79" w:rsidRPr="002A4D28" w:rsidRDefault="002A4D28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 xml:space="preserve">Председателю комиссии </w:t>
      </w:r>
    </w:p>
    <w:p w14:paraId="731623A0" w14:textId="77777777" w:rsidR="00B21D79" w:rsidRPr="002A4D28" w:rsidRDefault="002A4D28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по выборам ректора</w:t>
      </w:r>
    </w:p>
    <w:p w14:paraId="3361942E" w14:textId="77777777" w:rsidR="00B21D79" w:rsidRPr="002A4D28" w:rsidRDefault="002A4D28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БГТУ «ВОЕНМЕХ» им. Д.Ф. Устинова</w:t>
      </w:r>
    </w:p>
    <w:p w14:paraId="417E87A5" w14:textId="77777777" w:rsidR="00B21D79" w:rsidRPr="002A4D28" w:rsidRDefault="00B21D79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</w:p>
    <w:p w14:paraId="2E26A41A" w14:textId="77777777" w:rsidR="00B21D79" w:rsidRPr="002A4D28" w:rsidRDefault="002A4D28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 xml:space="preserve">от </w:t>
      </w:r>
    </w:p>
    <w:p w14:paraId="1B724726" w14:textId="77777777" w:rsidR="00B21D79" w:rsidRPr="002A4D28" w:rsidRDefault="002A4D28">
      <w:pPr>
        <w:spacing w:after="0" w:line="240" w:lineRule="auto"/>
        <w:ind w:left="4678" w:hanging="142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>________________________________</w:t>
      </w:r>
    </w:p>
    <w:p w14:paraId="0A203E25" w14:textId="77777777" w:rsidR="00B21D79" w:rsidRPr="002A4D28" w:rsidRDefault="002A4D28">
      <w:pPr>
        <w:spacing w:after="0" w:line="240" w:lineRule="auto"/>
        <w:ind w:left="4678" w:hanging="142"/>
        <w:rPr>
          <w:rFonts w:ascii="Times New Roman" w:hAnsi="Times New Roman"/>
          <w:sz w:val="17"/>
        </w:rPr>
      </w:pPr>
      <w:r w:rsidRPr="002A4D28">
        <w:rPr>
          <w:rFonts w:ascii="Times New Roman" w:hAnsi="Times New Roman"/>
          <w:sz w:val="17"/>
        </w:rPr>
        <w:t xml:space="preserve"> (ученая степень, ученое звание, фамилия, имя, отчество, должность)</w:t>
      </w:r>
    </w:p>
    <w:p w14:paraId="11FCD3E8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8"/>
        </w:rPr>
      </w:pPr>
    </w:p>
    <w:p w14:paraId="2B5A232E" w14:textId="77777777" w:rsidR="00B21D79" w:rsidRPr="002A4D28" w:rsidRDefault="002A4D28">
      <w:pPr>
        <w:spacing w:after="0" w:line="240" w:lineRule="auto"/>
        <w:jc w:val="center"/>
        <w:outlineLvl w:val="0"/>
        <w:rPr>
          <w:rFonts w:ascii="Times New Roman" w:hAnsi="Times New Roman"/>
          <w:sz w:val="26"/>
        </w:rPr>
      </w:pPr>
      <w:bookmarkStart w:id="1" w:name="_Toc188951793"/>
      <w:r w:rsidRPr="002A4D28">
        <w:rPr>
          <w:rFonts w:ascii="Times New Roman" w:hAnsi="Times New Roman"/>
          <w:sz w:val="26"/>
        </w:rPr>
        <w:t>Согласие</w:t>
      </w:r>
      <w:r w:rsidRPr="002A4D28">
        <w:rPr>
          <w:rFonts w:ascii="Times New Roman" w:hAnsi="Times New Roman"/>
          <w:sz w:val="26"/>
        </w:rPr>
        <w:br/>
        <w:t>на обработку персональных данных, разрешенных субъектом персональных данных для распространения</w:t>
      </w:r>
      <w:bookmarkEnd w:id="1"/>
    </w:p>
    <w:p w14:paraId="3C046285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0F4454BF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4B73E15A" w14:textId="09D674E3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Я, ____________________________________________________________, руководствуясь статьей 10.1 Федерального закона от 27.07.2006 г. № 152-ФЗ «О персональных данных», в целях участия в выборах ректора БГТУ «ВОЕНМЕХ» </w:t>
      </w:r>
      <w:r w:rsidR="00B24B09">
        <w:rPr>
          <w:rFonts w:ascii="Times New Roman" w:hAnsi="Times New Roman"/>
          <w:sz w:val="24"/>
        </w:rPr>
        <w:br/>
      </w:r>
      <w:r w:rsidRPr="002A4D28">
        <w:rPr>
          <w:rFonts w:ascii="Times New Roman" w:hAnsi="Times New Roman"/>
          <w:sz w:val="24"/>
        </w:rPr>
        <w:t>им. Д.Ф. Устинова заявляю о согласии на распространение подлежащих обработке персональных данных оператором – БГТУ «ВОЕНМЕХ» им. Д.Ф. Устинова, расположенном по адресу: 190005, г. Санкт-Петербург, ул. 1-я Красноармейская д.</w:t>
      </w:r>
      <w:r w:rsidR="00B24B09">
        <w:rPr>
          <w:rFonts w:ascii="Times New Roman" w:hAnsi="Times New Roman"/>
          <w:sz w:val="24"/>
        </w:rPr>
        <w:t xml:space="preserve"> </w:t>
      </w:r>
      <w:r w:rsidRPr="002A4D28">
        <w:rPr>
          <w:rFonts w:ascii="Times New Roman" w:hAnsi="Times New Roman"/>
          <w:sz w:val="24"/>
        </w:rPr>
        <w:t xml:space="preserve">1. (далее – Оператор), с целью размещения информации обо мне на официальном сайте БГТУ «ВОЕНМЕХ» </w:t>
      </w:r>
      <w:r w:rsidR="00B24B09">
        <w:rPr>
          <w:rFonts w:ascii="Times New Roman" w:hAnsi="Times New Roman"/>
          <w:sz w:val="24"/>
        </w:rPr>
        <w:br/>
      </w:r>
      <w:r w:rsidRPr="002A4D28">
        <w:rPr>
          <w:rFonts w:ascii="Times New Roman" w:hAnsi="Times New Roman"/>
          <w:sz w:val="24"/>
        </w:rPr>
        <w:t>им. Д.Ф. Устинова в следующем порядке:</w:t>
      </w:r>
    </w:p>
    <w:p w14:paraId="37991BDA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07CE5217" w14:textId="77777777" w:rsidR="00B21D79" w:rsidRPr="002A4D28" w:rsidRDefault="002A4D28">
      <w:pPr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Категории персональных данных:</w:t>
      </w:r>
    </w:p>
    <w:p w14:paraId="112FF24F" w14:textId="77777777" w:rsidR="00B21D79" w:rsidRPr="002A4D28" w:rsidRDefault="002A4D28">
      <w:pPr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Биометрические:</w:t>
      </w:r>
    </w:p>
    <w:p w14:paraId="776F6BC8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Голос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0886C282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Цветное цифровое фотографическое изображение</w:t>
      </w:r>
    </w:p>
    <w:p w14:paraId="34E0A99A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29D75183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Общие:</w:t>
      </w:r>
    </w:p>
    <w:p w14:paraId="445EDCE4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Фамилия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064CE98E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Имя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4FA88E14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Отчество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105F7687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Год рождения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3952C3AE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Месяц рождения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3729AB40" w14:textId="77777777" w:rsidR="00B21D79" w:rsidRPr="002A4D28" w:rsidRDefault="00B21D79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</w:p>
    <w:p w14:paraId="549B8333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Дата рождения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6D052A45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Место рождения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7A3384BC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Образование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25782140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Должность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0CA05EF5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Квалификация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7F679426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Информация о профессиональной деятельности</w:t>
      </w:r>
    </w:p>
    <w:p w14:paraId="43AB6A05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220F112B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Адрес электронной почты</w:t>
      </w:r>
    </w:p>
    <w:p w14:paraId="37125FCF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56F26316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Награды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2BD0297F" w14:textId="77777777" w:rsidR="00B21D79" w:rsidRPr="002A4D28" w:rsidRDefault="002A4D28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Достижения </w:t>
      </w:r>
      <w:r w:rsidRPr="002A4D28">
        <w:rPr>
          <w:rFonts w:ascii="Times New Roman" w:hAnsi="Times New Roman"/>
          <w:sz w:val="24"/>
          <w:u w:val="single"/>
        </w:rPr>
        <w:tab/>
      </w:r>
      <w:r w:rsidRPr="002A4D28">
        <w:rPr>
          <w:rFonts w:ascii="Times New Roman" w:hAnsi="Times New Roman"/>
          <w:sz w:val="24"/>
        </w:rPr>
        <w:t>(разрешение к распространению: да/нет)</w:t>
      </w:r>
    </w:p>
    <w:p w14:paraId="6BD4B331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59EB58A2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lastRenderedPageBreak/>
        <w:t>Информационные ресурсы оператора, посредством которых будет осуществляться предоставление доступа неограниченного круга лиц и иные действия с персональными данными субъекта персональных данных:</w:t>
      </w:r>
    </w:p>
    <w:p w14:paraId="34B4262E" w14:textId="77777777" w:rsidR="00B21D79" w:rsidRPr="002A4D28" w:rsidRDefault="00B21D7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7E2978B1" w14:textId="77777777" w:rsidR="00B21D79" w:rsidRPr="002A4D28" w:rsidRDefault="00B21D79">
      <w:pPr>
        <w:spacing w:after="0" w:line="240" w:lineRule="auto"/>
        <w:ind w:firstLine="567"/>
        <w:rPr>
          <w:rFonts w:ascii="Times New Roman" w:hAnsi="Times New Roman"/>
          <w:sz w:val="24"/>
        </w:rPr>
      </w:pPr>
    </w:p>
    <w:tbl>
      <w:tblPr>
        <w:tblStyle w:val="af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0"/>
        <w:gridCol w:w="6098"/>
      </w:tblGrid>
      <w:tr w:rsidR="00B21D79" w:rsidRPr="002A4D28" w14:paraId="4D05FC7E" w14:textId="77777777">
        <w:trPr>
          <w:trHeight w:val="448"/>
          <w:jc w:val="center"/>
        </w:trPr>
        <w:tc>
          <w:tcPr>
            <w:tcW w:w="3400" w:type="dxa"/>
            <w:vAlign w:val="center"/>
          </w:tcPr>
          <w:p w14:paraId="1808112B" w14:textId="77777777" w:rsidR="00B21D79" w:rsidRPr="002A4D28" w:rsidRDefault="002A4D28">
            <w:pPr>
              <w:jc w:val="center"/>
              <w:rPr>
                <w:rFonts w:ascii="Times New Roman" w:hAnsi="Times New Roman"/>
                <w:sz w:val="24"/>
              </w:rPr>
            </w:pPr>
            <w:r w:rsidRPr="002A4D28">
              <w:rPr>
                <w:rFonts w:ascii="Times New Roman" w:hAnsi="Times New Roman"/>
                <w:sz w:val="24"/>
              </w:rPr>
              <w:t>Информационный ресурс</w:t>
            </w:r>
          </w:p>
        </w:tc>
        <w:tc>
          <w:tcPr>
            <w:tcW w:w="6098" w:type="dxa"/>
            <w:vAlign w:val="center"/>
          </w:tcPr>
          <w:p w14:paraId="088763A2" w14:textId="77777777" w:rsidR="00B21D79" w:rsidRPr="002A4D28" w:rsidRDefault="002A4D28">
            <w:pPr>
              <w:jc w:val="center"/>
              <w:rPr>
                <w:rFonts w:ascii="Times New Roman" w:hAnsi="Times New Roman"/>
                <w:sz w:val="24"/>
              </w:rPr>
            </w:pPr>
            <w:r w:rsidRPr="002A4D28">
              <w:rPr>
                <w:rFonts w:ascii="Times New Roman" w:hAnsi="Times New Roman"/>
                <w:sz w:val="24"/>
              </w:rPr>
              <w:t>Действия с персональными данными</w:t>
            </w:r>
          </w:p>
        </w:tc>
      </w:tr>
      <w:tr w:rsidR="00B21D79" w:rsidRPr="002A4D28" w14:paraId="3F7B409A" w14:textId="77777777">
        <w:trPr>
          <w:trHeight w:val="412"/>
          <w:jc w:val="center"/>
        </w:trPr>
        <w:tc>
          <w:tcPr>
            <w:tcW w:w="3400" w:type="dxa"/>
            <w:vAlign w:val="center"/>
          </w:tcPr>
          <w:p w14:paraId="79B441EA" w14:textId="77777777" w:rsidR="00B21D79" w:rsidRPr="002A4D28" w:rsidRDefault="002A4D28">
            <w:pPr>
              <w:jc w:val="center"/>
              <w:rPr>
                <w:rFonts w:ascii="Times New Roman" w:hAnsi="Times New Roman"/>
                <w:sz w:val="24"/>
              </w:rPr>
            </w:pPr>
            <w:r w:rsidRPr="002A4D28">
              <w:rPr>
                <w:rFonts w:ascii="Times New Roman" w:hAnsi="Times New Roman"/>
                <w:sz w:val="24"/>
              </w:rPr>
              <w:t>https://www.voenmeh.ru/</w:t>
            </w:r>
          </w:p>
        </w:tc>
        <w:tc>
          <w:tcPr>
            <w:tcW w:w="6098" w:type="dxa"/>
            <w:vAlign w:val="center"/>
          </w:tcPr>
          <w:p w14:paraId="1351AD8A" w14:textId="77777777" w:rsidR="00B21D79" w:rsidRPr="002A4D28" w:rsidRDefault="002A4D28">
            <w:pPr>
              <w:jc w:val="center"/>
              <w:rPr>
                <w:rFonts w:ascii="Times New Roman" w:hAnsi="Times New Roman"/>
                <w:sz w:val="24"/>
              </w:rPr>
            </w:pPr>
            <w:r w:rsidRPr="002A4D28">
              <w:rPr>
                <w:rFonts w:ascii="Times New Roman" w:hAnsi="Times New Roman"/>
                <w:sz w:val="24"/>
              </w:rPr>
              <w:t>Предоставление сведений неограниченному кругу лиц</w:t>
            </w:r>
          </w:p>
        </w:tc>
      </w:tr>
    </w:tbl>
    <w:p w14:paraId="766A39FF" w14:textId="77777777" w:rsidR="00B21D79" w:rsidRPr="002A4D28" w:rsidRDefault="00B21D79">
      <w:pPr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43FD49C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7FCC50F1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5C4A1972" w14:textId="77777777" w:rsidR="00B21D79" w:rsidRPr="002A4D28" w:rsidRDefault="002A4D28">
      <w:pPr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Настоящее согласие дано мной «___» ___________ 20___ года и действует до дня отзыва мной в письменной форме.</w:t>
      </w:r>
    </w:p>
    <w:p w14:paraId="21BF19D6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3B4EDE0A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5BA9016B" w14:textId="77777777" w:rsidR="00B21D79" w:rsidRPr="002A4D28" w:rsidRDefault="002A4D28">
      <w:pPr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«___» ______________20___г. _________________ __________________</w:t>
      </w:r>
    </w:p>
    <w:p w14:paraId="7DA85343" w14:textId="77777777" w:rsidR="00B21D79" w:rsidRPr="002A4D28" w:rsidRDefault="002A4D28">
      <w:pPr>
        <w:tabs>
          <w:tab w:val="left" w:pos="5670"/>
        </w:tabs>
        <w:rPr>
          <w:rFonts w:ascii="Times New Roman" w:hAnsi="Times New Roman"/>
          <w:sz w:val="18"/>
        </w:rPr>
      </w:pPr>
      <w:r w:rsidRPr="002A4D28">
        <w:rPr>
          <w:rFonts w:ascii="Times New Roman" w:hAnsi="Times New Roman"/>
          <w:sz w:val="18"/>
        </w:rPr>
        <w:t xml:space="preserve">                                                                                      подпись </w:t>
      </w:r>
      <w:r w:rsidRPr="002A4D28">
        <w:rPr>
          <w:rFonts w:ascii="Times New Roman" w:hAnsi="Times New Roman"/>
          <w:sz w:val="18"/>
        </w:rPr>
        <w:tab/>
        <w:t>фамилия, инициалы</w:t>
      </w:r>
    </w:p>
    <w:p w14:paraId="1676030A" w14:textId="40CE55FC" w:rsidR="00B21D79" w:rsidRPr="002A4D28" w:rsidRDefault="002A4D28">
      <w:pPr>
        <w:tabs>
          <w:tab w:val="left" w:pos="5670"/>
        </w:tabs>
        <w:rPr>
          <w:rFonts w:ascii="Times New Roman" w:hAnsi="Times New Roman"/>
          <w:sz w:val="18"/>
        </w:rPr>
      </w:pPr>
      <w:bookmarkStart w:id="2" w:name="_GoBack"/>
      <w:bookmarkEnd w:id="2"/>
      <w:r w:rsidRPr="002A4D28">
        <w:rPr>
          <w:rFonts w:ascii="Times New Roman" w:hAnsi="Times New Roman"/>
          <w:sz w:val="18"/>
        </w:rPr>
        <w:t>фамилия, инициалы</w:t>
      </w:r>
    </w:p>
    <w:sectPr w:rsidR="00B21D79" w:rsidRPr="002A4D28">
      <w:footerReference w:type="default" r:id="rId8"/>
      <w:pgSz w:w="11906" w:h="16838"/>
      <w:pgMar w:top="993" w:right="70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A9892" w14:textId="77777777" w:rsidR="00227147" w:rsidRDefault="00227147">
      <w:pPr>
        <w:spacing w:after="0" w:line="240" w:lineRule="auto"/>
      </w:pPr>
      <w:r>
        <w:separator/>
      </w:r>
    </w:p>
  </w:endnote>
  <w:endnote w:type="continuationSeparator" w:id="0">
    <w:p w14:paraId="0832B2A3" w14:textId="77777777" w:rsidR="00227147" w:rsidRDefault="0022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5A152" w14:textId="6C293D44" w:rsidR="003B5730" w:rsidRDefault="003B5730">
    <w:pPr>
      <w:pStyle w:val="ae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A548D" w14:textId="77777777" w:rsidR="00227147" w:rsidRDefault="00227147">
      <w:pPr>
        <w:spacing w:after="0" w:line="240" w:lineRule="auto"/>
      </w:pPr>
      <w:r>
        <w:separator/>
      </w:r>
    </w:p>
  </w:footnote>
  <w:footnote w:type="continuationSeparator" w:id="0">
    <w:p w14:paraId="5B33967D" w14:textId="77777777" w:rsidR="00227147" w:rsidRDefault="00227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214E"/>
    <w:multiLevelType w:val="multilevel"/>
    <w:tmpl w:val="B1EE8D5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06093253"/>
    <w:multiLevelType w:val="multilevel"/>
    <w:tmpl w:val="B5505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85"/>
    <w:multiLevelType w:val="multilevel"/>
    <w:tmpl w:val="855EFE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605580"/>
    <w:multiLevelType w:val="multilevel"/>
    <w:tmpl w:val="A9BAD8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024753"/>
    <w:multiLevelType w:val="multilevel"/>
    <w:tmpl w:val="12EAEA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1A7952F1"/>
    <w:multiLevelType w:val="multilevel"/>
    <w:tmpl w:val="6C6870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AE2AFB"/>
    <w:multiLevelType w:val="multilevel"/>
    <w:tmpl w:val="1D68A642"/>
    <w:lvl w:ilvl="0">
      <w:start w:val="8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2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b w:val="0"/>
      </w:rPr>
    </w:lvl>
  </w:abstractNum>
  <w:abstractNum w:abstractNumId="7" w15:restartNumberingAfterBreak="0">
    <w:nsid w:val="1C0C2D2E"/>
    <w:multiLevelType w:val="multilevel"/>
    <w:tmpl w:val="EE607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644EB"/>
    <w:multiLevelType w:val="multilevel"/>
    <w:tmpl w:val="40A8DFC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25BB3BA8"/>
    <w:multiLevelType w:val="multilevel"/>
    <w:tmpl w:val="C28E34C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10" w15:restartNumberingAfterBreak="0">
    <w:nsid w:val="2B4A6A4E"/>
    <w:multiLevelType w:val="multilevel"/>
    <w:tmpl w:val="1DA82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40D"/>
    <w:multiLevelType w:val="multilevel"/>
    <w:tmpl w:val="C068C69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2" w15:restartNumberingAfterBreak="0">
    <w:nsid w:val="34463106"/>
    <w:multiLevelType w:val="multilevel"/>
    <w:tmpl w:val="CBCCFEE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220647"/>
    <w:multiLevelType w:val="multilevel"/>
    <w:tmpl w:val="F65CE5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74E5DF2"/>
    <w:multiLevelType w:val="multilevel"/>
    <w:tmpl w:val="C804F8B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15" w15:restartNumberingAfterBreak="0">
    <w:nsid w:val="3C7F277F"/>
    <w:multiLevelType w:val="multilevel"/>
    <w:tmpl w:val="D696E7D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 w15:restartNumberingAfterBreak="0">
    <w:nsid w:val="42C244E2"/>
    <w:multiLevelType w:val="multilevel"/>
    <w:tmpl w:val="A2E6F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A36756"/>
    <w:multiLevelType w:val="multilevel"/>
    <w:tmpl w:val="1BAE35F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2682" w:hanging="108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456" w:hanging="1440"/>
      </w:pPr>
    </w:lvl>
  </w:abstractNum>
  <w:abstractNum w:abstractNumId="18" w15:restartNumberingAfterBreak="0">
    <w:nsid w:val="4A9A3DE3"/>
    <w:multiLevelType w:val="multilevel"/>
    <w:tmpl w:val="C2BA0AE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9" w15:restartNumberingAfterBreak="0">
    <w:nsid w:val="4E93135F"/>
    <w:multiLevelType w:val="multilevel"/>
    <w:tmpl w:val="AA6EAE5C"/>
    <w:lvl w:ilvl="0">
      <w:start w:val="8"/>
      <w:numFmt w:val="decimal"/>
      <w:lvlText w:val="%1."/>
      <w:lvlJc w:val="left"/>
      <w:pPr>
        <w:ind w:left="405" w:hanging="405"/>
      </w:pPr>
    </w:lvl>
    <w:lvl w:ilvl="1">
      <w:start w:val="14"/>
      <w:numFmt w:val="decimal"/>
      <w:lvlText w:val="%1.%2."/>
      <w:lvlJc w:val="left"/>
      <w:pPr>
        <w:ind w:left="972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20" w15:restartNumberingAfterBreak="0">
    <w:nsid w:val="5A8D25CE"/>
    <w:multiLevelType w:val="multilevel"/>
    <w:tmpl w:val="37A4E444"/>
    <w:lvl w:ilvl="0">
      <w:start w:val="1"/>
      <w:numFmt w:val="decimal"/>
      <w:lvlText w:val="%1."/>
      <w:lvlJc w:val="left"/>
      <w:pPr>
        <w:ind w:left="1768" w:hanging="120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1" w15:restartNumberingAfterBreak="0">
    <w:nsid w:val="5FE92C0B"/>
    <w:multiLevelType w:val="multilevel"/>
    <w:tmpl w:val="9514C7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2203751"/>
    <w:multiLevelType w:val="multilevel"/>
    <w:tmpl w:val="D72073F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69DB3225"/>
    <w:multiLevelType w:val="multilevel"/>
    <w:tmpl w:val="D99E2D6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196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2682" w:hanging="108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456" w:hanging="1440"/>
      </w:pPr>
    </w:lvl>
  </w:abstractNum>
  <w:abstractNum w:abstractNumId="24" w15:restartNumberingAfterBreak="0">
    <w:nsid w:val="6D727C51"/>
    <w:multiLevelType w:val="multilevel"/>
    <w:tmpl w:val="E4ECB8EE"/>
    <w:lvl w:ilvl="0">
      <w:start w:val="1"/>
      <w:numFmt w:val="decimal"/>
      <w:lvlText w:val="%1)"/>
      <w:lvlJc w:val="left"/>
      <w:pPr>
        <w:ind w:left="927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4B1258"/>
    <w:multiLevelType w:val="multilevel"/>
    <w:tmpl w:val="C16CF99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7"/>
  </w:num>
  <w:num w:numId="5">
    <w:abstractNumId w:val="23"/>
  </w:num>
  <w:num w:numId="6">
    <w:abstractNumId w:val="3"/>
  </w:num>
  <w:num w:numId="7">
    <w:abstractNumId w:val="14"/>
  </w:num>
  <w:num w:numId="8">
    <w:abstractNumId w:val="25"/>
  </w:num>
  <w:num w:numId="9">
    <w:abstractNumId w:val="24"/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22"/>
  </w:num>
  <w:num w:numId="15">
    <w:abstractNumId w:val="13"/>
  </w:num>
  <w:num w:numId="16">
    <w:abstractNumId w:val="0"/>
  </w:num>
  <w:num w:numId="17">
    <w:abstractNumId w:val="6"/>
  </w:num>
  <w:num w:numId="18">
    <w:abstractNumId w:val="19"/>
  </w:num>
  <w:num w:numId="19">
    <w:abstractNumId w:val="15"/>
  </w:num>
  <w:num w:numId="20">
    <w:abstractNumId w:val="18"/>
  </w:num>
  <w:num w:numId="21">
    <w:abstractNumId w:val="20"/>
  </w:num>
  <w:num w:numId="22">
    <w:abstractNumId w:val="21"/>
  </w:num>
  <w:num w:numId="23">
    <w:abstractNumId w:val="7"/>
  </w:num>
  <w:num w:numId="24">
    <w:abstractNumId w:val="10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79"/>
    <w:rsid w:val="000155FB"/>
    <w:rsid w:val="00026EBC"/>
    <w:rsid w:val="00104592"/>
    <w:rsid w:val="00111ADD"/>
    <w:rsid w:val="00155038"/>
    <w:rsid w:val="00170480"/>
    <w:rsid w:val="001C329B"/>
    <w:rsid w:val="001E5C7C"/>
    <w:rsid w:val="00227147"/>
    <w:rsid w:val="0025016F"/>
    <w:rsid w:val="0026069A"/>
    <w:rsid w:val="002727FB"/>
    <w:rsid w:val="002A4D28"/>
    <w:rsid w:val="002D448D"/>
    <w:rsid w:val="003019DD"/>
    <w:rsid w:val="003444B2"/>
    <w:rsid w:val="003B5730"/>
    <w:rsid w:val="003E0CE2"/>
    <w:rsid w:val="003F1640"/>
    <w:rsid w:val="00414490"/>
    <w:rsid w:val="004561CD"/>
    <w:rsid w:val="004B64C9"/>
    <w:rsid w:val="00556BB1"/>
    <w:rsid w:val="00557B0B"/>
    <w:rsid w:val="005671E7"/>
    <w:rsid w:val="005B0118"/>
    <w:rsid w:val="005C2FDC"/>
    <w:rsid w:val="005D07BD"/>
    <w:rsid w:val="00621933"/>
    <w:rsid w:val="006236AB"/>
    <w:rsid w:val="006720A4"/>
    <w:rsid w:val="006918EA"/>
    <w:rsid w:val="006A5E36"/>
    <w:rsid w:val="006A7674"/>
    <w:rsid w:val="0071627C"/>
    <w:rsid w:val="00731F81"/>
    <w:rsid w:val="00743650"/>
    <w:rsid w:val="0077671A"/>
    <w:rsid w:val="007E3028"/>
    <w:rsid w:val="008002F5"/>
    <w:rsid w:val="00832D3B"/>
    <w:rsid w:val="008420EC"/>
    <w:rsid w:val="00850663"/>
    <w:rsid w:val="00870099"/>
    <w:rsid w:val="008B4D49"/>
    <w:rsid w:val="008D66D4"/>
    <w:rsid w:val="008E1E24"/>
    <w:rsid w:val="008E3DE9"/>
    <w:rsid w:val="00946BFA"/>
    <w:rsid w:val="00954515"/>
    <w:rsid w:val="00982F11"/>
    <w:rsid w:val="00992794"/>
    <w:rsid w:val="00992BBD"/>
    <w:rsid w:val="00A302FF"/>
    <w:rsid w:val="00A40A32"/>
    <w:rsid w:val="00A67393"/>
    <w:rsid w:val="00A82512"/>
    <w:rsid w:val="00AF7191"/>
    <w:rsid w:val="00B01F46"/>
    <w:rsid w:val="00B117CC"/>
    <w:rsid w:val="00B21D79"/>
    <w:rsid w:val="00B24B09"/>
    <w:rsid w:val="00B35C18"/>
    <w:rsid w:val="00B435BD"/>
    <w:rsid w:val="00B460BD"/>
    <w:rsid w:val="00BB5E92"/>
    <w:rsid w:val="00BE24E6"/>
    <w:rsid w:val="00C75BAF"/>
    <w:rsid w:val="00C76B1E"/>
    <w:rsid w:val="00CA4A43"/>
    <w:rsid w:val="00CB6E54"/>
    <w:rsid w:val="00CD4688"/>
    <w:rsid w:val="00CF0D7D"/>
    <w:rsid w:val="00CF5DA1"/>
    <w:rsid w:val="00D20593"/>
    <w:rsid w:val="00D312EF"/>
    <w:rsid w:val="00D32D70"/>
    <w:rsid w:val="00D4684A"/>
    <w:rsid w:val="00D97A1C"/>
    <w:rsid w:val="00DA27D2"/>
    <w:rsid w:val="00DE43FC"/>
    <w:rsid w:val="00E5636D"/>
    <w:rsid w:val="00E875EC"/>
    <w:rsid w:val="00E94E7E"/>
    <w:rsid w:val="00EA431F"/>
    <w:rsid w:val="00EC4754"/>
    <w:rsid w:val="00F26B5A"/>
    <w:rsid w:val="00F7646F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6A51"/>
  <w15:docId w15:val="{E496F145-5410-4E6F-B189-EA1E124F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customStyle="1" w:styleId="13">
    <w:name w:val="Основной шрифт абзаца1"/>
  </w:style>
  <w:style w:type="paragraph" w:styleId="a4">
    <w:name w:val="annotation subject"/>
    <w:basedOn w:val="a5"/>
    <w:next w:val="a5"/>
    <w:link w:val="a6"/>
    <w:rPr>
      <w:b/>
    </w:rPr>
  </w:style>
  <w:style w:type="character" w:customStyle="1" w:styleId="a6">
    <w:name w:val="Тема примечания Знак"/>
    <w:basedOn w:val="a7"/>
    <w:link w:val="a4"/>
    <w:rPr>
      <w:b/>
      <w:sz w:val="20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Arial" w:hAnsi="Arial"/>
      <w:sz w:val="18"/>
    </w:rPr>
  </w:style>
  <w:style w:type="character" w:customStyle="1" w:styleId="a9">
    <w:name w:val="Текст выноски Знак"/>
    <w:basedOn w:val="1"/>
    <w:link w:val="a8"/>
    <w:rPr>
      <w:rFonts w:ascii="Arial" w:hAnsi="Arial"/>
      <w:sz w:val="1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TOC Heading"/>
    <w:basedOn w:val="10"/>
    <w:next w:val="a"/>
    <w:link w:val="ad"/>
    <w:pPr>
      <w:outlineLvl w:val="8"/>
    </w:pPr>
  </w:style>
  <w:style w:type="character" w:customStyle="1" w:styleId="ad">
    <w:name w:val="Заголовок оглавления Знак"/>
    <w:basedOn w:val="11"/>
    <w:link w:val="ac"/>
    <w:rPr>
      <w:rFonts w:asciiTheme="majorHAnsi" w:hAnsiTheme="majorHAnsi"/>
      <w:color w:val="2E74B5" w:themeColor="accent1" w:themeShade="BF"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4">
    <w:name w:val="Гиперссылка1"/>
    <w:basedOn w:val="13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basedOn w:val="a"/>
    <w:next w:val="a"/>
    <w:link w:val="16"/>
    <w:uiPriority w:val="39"/>
    <w:pPr>
      <w:spacing w:after="100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Знак примечания1"/>
    <w:basedOn w:val="13"/>
    <w:link w:val="af5"/>
    <w:rPr>
      <w:sz w:val="16"/>
    </w:rPr>
  </w:style>
  <w:style w:type="character" w:styleId="af5">
    <w:name w:val="annotation reference"/>
    <w:basedOn w:val="a0"/>
    <w:link w:val="17"/>
    <w:rPr>
      <w:sz w:val="16"/>
    </w:rPr>
  </w:style>
  <w:style w:type="paragraph" w:styleId="a5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5"/>
    <w:rPr>
      <w:sz w:val="20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8">
    <w:name w:val="Строгий1"/>
    <w:link w:val="af6"/>
    <w:rPr>
      <w:b/>
    </w:rPr>
  </w:style>
  <w:style w:type="character" w:styleId="af6">
    <w:name w:val="Strong"/>
    <w:link w:val="18"/>
    <w:rPr>
      <w:b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Текст сноски1"/>
    <w:basedOn w:val="a"/>
    <w:next w:val="Footnote"/>
    <w:link w:val="1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a">
    <w:name w:val="Текст сноски1"/>
    <w:basedOn w:val="1"/>
    <w:link w:val="19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Revision"/>
    <w:hidden/>
    <w:uiPriority w:val="99"/>
    <w:semiHidden/>
    <w:rsid w:val="00954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3B52-A726-4A60-B782-9D12D73C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Наталия Леонидовна</dc:creator>
  <cp:lastModifiedBy>Колесникова Екатерина Геннадьевна</cp:lastModifiedBy>
  <cp:revision>2</cp:revision>
  <cp:lastPrinted>2025-01-29T13:28:00Z</cp:lastPrinted>
  <dcterms:created xsi:type="dcterms:W3CDTF">2025-01-31T12:59:00Z</dcterms:created>
  <dcterms:modified xsi:type="dcterms:W3CDTF">2025-01-31T12:59:00Z</dcterms:modified>
</cp:coreProperties>
</file>